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09FADBA1" w14:textId="77777777" w:rsidR="00EF35BB" w:rsidRPr="00780D60" w:rsidRDefault="00EF35BB" w:rsidP="00EF35BB">
      <w:pPr>
        <w:rPr>
          <w:sz w:val="28"/>
          <w:szCs w:val="28"/>
        </w:rPr>
      </w:pPr>
      <w:r w:rsidRPr="00780D6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14:paraId="77C86C2D" w14:textId="77777777" w:rsidR="00EF35BB" w:rsidRDefault="00EF35BB" w:rsidP="00EF35BB">
      <w:pPr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«</w:t>
      </w:r>
      <w:r w:rsidRPr="00A02C82">
        <w:rPr>
          <w:sz w:val="28"/>
          <w:szCs w:val="28"/>
        </w:rPr>
        <w:t xml:space="preserve">Организация летнего отдыха, оздоровления и занятости детей и молодежи в возрасте от 6,5 до 18 лет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A02C82">
        <w:rPr>
          <w:sz w:val="28"/>
          <w:szCs w:val="28"/>
        </w:rPr>
        <w:t>», утвержденной постановлением администрации Углегорского</w:t>
      </w:r>
      <w:r>
        <w:rPr>
          <w:sz w:val="28"/>
          <w:szCs w:val="28"/>
        </w:rPr>
        <w:t xml:space="preserve"> муниципального округа Сахалинской области</w:t>
      </w:r>
      <w:r w:rsidRPr="00780D60">
        <w:rPr>
          <w:sz w:val="28"/>
          <w:szCs w:val="28"/>
        </w:rPr>
        <w:t xml:space="preserve"> </w:t>
      </w:r>
    </w:p>
    <w:p w14:paraId="2F9BEE01" w14:textId="4A22A612" w:rsidR="00C86C57" w:rsidRPr="009C63DB" w:rsidRDefault="002F59FE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  <w:r w:rsidRPr="002F59FE">
        <w:rPr>
          <w:sz w:val="28"/>
          <w:szCs w:val="28"/>
        </w:rPr>
        <w:t xml:space="preserve">от </w:t>
      </w:r>
      <w:r w:rsidRPr="002F59FE">
        <w:rPr>
          <w:sz w:val="28"/>
          <w:szCs w:val="28"/>
          <w:u w:val="single"/>
        </w:rPr>
        <w:t>30.01.2026</w:t>
      </w:r>
      <w:r w:rsidRPr="002F59FE">
        <w:rPr>
          <w:sz w:val="28"/>
          <w:szCs w:val="28"/>
        </w:rPr>
        <w:t xml:space="preserve"> № </w:t>
      </w:r>
      <w:r w:rsidRPr="002F59FE">
        <w:rPr>
          <w:sz w:val="28"/>
          <w:szCs w:val="28"/>
          <w:u w:val="single"/>
        </w:rPr>
        <w:t>33-п/26</w:t>
      </w: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B" w14:textId="14E4BD8D" w:rsidR="00765FB3" w:rsidRPr="00765FB3" w:rsidRDefault="00EF35BB" w:rsidP="00EF35BB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2F9BEE0C" w14:textId="19A61E4A" w:rsidR="00765FB3" w:rsidRDefault="00EF35BB" w:rsidP="00EF35BB">
      <w:pPr>
        <w:tabs>
          <w:tab w:val="left" w:pos="3675"/>
        </w:tabs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14:paraId="4B3D34DF" w14:textId="77777777" w:rsidR="00EF35BB" w:rsidRPr="0037200E" w:rsidRDefault="00EF35BB" w:rsidP="00EF35BB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37200E">
        <w:rPr>
          <w:sz w:val="28"/>
          <w:szCs w:val="28"/>
        </w:rPr>
        <w:t xml:space="preserve">ПАСПОРТ </w:t>
      </w:r>
    </w:p>
    <w:p w14:paraId="0622239C" w14:textId="77777777" w:rsidR="00EF35BB" w:rsidRPr="0037200E" w:rsidRDefault="00EF35BB" w:rsidP="00EF35BB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37200E">
        <w:rPr>
          <w:sz w:val="28"/>
          <w:szCs w:val="28"/>
        </w:rPr>
        <w:t>КОМПЛЕКСА ПРОЦЕССНЫХ МЕРОПРИЯТИЙ</w:t>
      </w:r>
    </w:p>
    <w:p w14:paraId="2F9BEE0F" w14:textId="66BCCDEB" w:rsidR="00765FB3" w:rsidRDefault="00EF35BB" w:rsidP="00EF35BB">
      <w:pPr>
        <w:spacing w:after="480"/>
        <w:jc w:val="both"/>
        <w:rPr>
          <w:b/>
          <w:bCs/>
          <w:sz w:val="28"/>
          <w:szCs w:val="28"/>
        </w:rPr>
      </w:pPr>
      <w:r w:rsidRPr="00DF7884">
        <w:t xml:space="preserve">«ФУНКЦИОНИРОВАНИЕ В ТЕЧЕНИЕ ПЕРИОДА ЛЕТНЕГО ОТДЫХА, ОЗДОРОВЛЕНИЯ И ЗАНЯТОСТИ НЕСОВЕРШЕННОЛЕТНИХ УГЛЕГОРСКОГО </w:t>
      </w:r>
      <w:r>
        <w:t>МУНИЦИПАЛЬНОГО</w:t>
      </w:r>
      <w:r w:rsidRPr="00DF7884">
        <w:t xml:space="preserve"> ОКРУГА</w:t>
      </w:r>
      <w:r>
        <w:t xml:space="preserve"> САХАЛИНСКОЙ ОБЛАСТИ</w:t>
      </w:r>
      <w:r w:rsidRPr="00DF7884">
        <w:t>»</w:t>
      </w:r>
    </w:p>
    <w:p w14:paraId="2F9BEE10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76543E" w14:textId="77777777" w:rsidR="00EF35BB" w:rsidRPr="0037200E" w:rsidRDefault="00EF35BB" w:rsidP="00EF35BB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37200E">
        <w:rPr>
          <w:sz w:val="28"/>
          <w:szCs w:val="28"/>
        </w:rPr>
        <w:t>Раздел 1. ОБЩИЕ ПОЛОЖЕНИЯ</w:t>
      </w:r>
    </w:p>
    <w:p w14:paraId="318A9E19" w14:textId="77777777" w:rsidR="00EF35BB" w:rsidRDefault="00EF35BB" w:rsidP="00EF35BB">
      <w:pPr>
        <w:pStyle w:val="ab"/>
        <w:spacing w:before="0" w:beforeAutospacing="0" w:after="0" w:afterAutospacing="0"/>
        <w:jc w:val="center"/>
      </w:pP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5453"/>
        <w:gridCol w:w="4328"/>
      </w:tblGrid>
      <w:tr w:rsidR="00EF35BB" w14:paraId="7E3B41A2" w14:textId="77777777" w:rsidTr="003753CE">
        <w:tc>
          <w:tcPr>
            <w:tcW w:w="5453" w:type="dxa"/>
          </w:tcPr>
          <w:p w14:paraId="2DDFFB2D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37200E">
              <w:rPr>
                <w:sz w:val="28"/>
                <w:szCs w:val="28"/>
              </w:rPr>
              <w:t>Ответственный исполнитель (соисполнитель муниципальной программы)</w:t>
            </w:r>
          </w:p>
        </w:tc>
        <w:tc>
          <w:tcPr>
            <w:tcW w:w="4328" w:type="dxa"/>
          </w:tcPr>
          <w:p w14:paraId="04B3BBE0" w14:textId="77777777" w:rsidR="00EF35BB" w:rsidRPr="00177681" w:rsidRDefault="00EF35BB" w:rsidP="003753C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Углегорского муниципального округа Сахалинской области</w:t>
            </w:r>
          </w:p>
        </w:tc>
      </w:tr>
      <w:tr w:rsidR="00EF35BB" w14:paraId="6164F3E8" w14:textId="77777777" w:rsidTr="003753CE">
        <w:tc>
          <w:tcPr>
            <w:tcW w:w="5453" w:type="dxa"/>
          </w:tcPr>
          <w:p w14:paraId="4251EC12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37200E">
              <w:rPr>
                <w:sz w:val="28"/>
                <w:szCs w:val="28"/>
              </w:rPr>
              <w:t>Участники</w:t>
            </w:r>
          </w:p>
        </w:tc>
        <w:tc>
          <w:tcPr>
            <w:tcW w:w="4328" w:type="dxa"/>
          </w:tcPr>
          <w:p w14:paraId="5BDA5112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37200E">
              <w:rPr>
                <w:sz w:val="28"/>
                <w:szCs w:val="28"/>
              </w:rPr>
              <w:t>Отсутствуют</w:t>
            </w:r>
          </w:p>
        </w:tc>
      </w:tr>
    </w:tbl>
    <w:p w14:paraId="78EDF959" w14:textId="77777777" w:rsidR="00EF35BB" w:rsidRDefault="00EF35BB" w:rsidP="00EF35BB">
      <w:pPr>
        <w:pStyle w:val="ab"/>
        <w:spacing w:before="0" w:beforeAutospacing="0" w:after="0" w:afterAutospacing="0"/>
        <w:jc w:val="center"/>
      </w:pPr>
    </w:p>
    <w:p w14:paraId="5C83C504" w14:textId="77777777" w:rsidR="00EF35BB" w:rsidRPr="0037200E" w:rsidRDefault="00EF35BB" w:rsidP="00EF35BB">
      <w:pPr>
        <w:pStyle w:val="ab"/>
        <w:spacing w:before="0" w:beforeAutospacing="0" w:after="0" w:afterAutospacing="0"/>
        <w:jc w:val="center"/>
        <w:rPr>
          <w:sz w:val="28"/>
        </w:rPr>
      </w:pPr>
      <w:r w:rsidRPr="0037200E">
        <w:rPr>
          <w:sz w:val="28"/>
        </w:rPr>
        <w:t>Раздел 2. ПОКАЗАТЕЛИ КОМПЛЕКСА ПРОЦЕССНЫХ МЕРОПРИЯТИЙ</w:t>
      </w:r>
    </w:p>
    <w:p w14:paraId="462A03B1" w14:textId="77777777" w:rsidR="00EF35BB" w:rsidRDefault="00EF35BB" w:rsidP="00EF35BB">
      <w:pPr>
        <w:pStyle w:val="ab"/>
        <w:spacing w:before="0" w:beforeAutospacing="0" w:after="0" w:afterAutospacing="0"/>
        <w:jc w:val="center"/>
      </w:pPr>
    </w:p>
    <w:tbl>
      <w:tblPr>
        <w:tblStyle w:val="a3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70"/>
        <w:gridCol w:w="1657"/>
        <w:gridCol w:w="781"/>
        <w:gridCol w:w="920"/>
        <w:gridCol w:w="850"/>
        <w:gridCol w:w="709"/>
        <w:gridCol w:w="709"/>
        <w:gridCol w:w="708"/>
        <w:gridCol w:w="709"/>
        <w:gridCol w:w="709"/>
        <w:gridCol w:w="567"/>
        <w:gridCol w:w="992"/>
      </w:tblGrid>
      <w:tr w:rsidR="00EF35BB" w14:paraId="558EE169" w14:textId="77777777" w:rsidTr="003753CE">
        <w:trPr>
          <w:trHeight w:val="392"/>
        </w:trPr>
        <w:tc>
          <w:tcPr>
            <w:tcW w:w="470" w:type="dxa"/>
            <w:vMerge w:val="restart"/>
          </w:tcPr>
          <w:p w14:paraId="54DC83F4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№ п/п</w:t>
            </w:r>
          </w:p>
        </w:tc>
        <w:tc>
          <w:tcPr>
            <w:tcW w:w="1657" w:type="dxa"/>
            <w:vMerge w:val="restart"/>
          </w:tcPr>
          <w:p w14:paraId="2ABEFBA3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81" w:type="dxa"/>
            <w:vMerge w:val="restart"/>
          </w:tcPr>
          <w:p w14:paraId="7BC86771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920" w:type="dxa"/>
            <w:vMerge w:val="restart"/>
          </w:tcPr>
          <w:p w14:paraId="523541FA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50" w:type="dxa"/>
            <w:vMerge w:val="restart"/>
          </w:tcPr>
          <w:p w14:paraId="6030EB43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111" w:type="dxa"/>
            <w:gridSpan w:val="6"/>
          </w:tcPr>
          <w:p w14:paraId="4FBE4234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992" w:type="dxa"/>
            <w:vMerge w:val="restart"/>
          </w:tcPr>
          <w:p w14:paraId="50FEAF10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Ответственный исполнитель</w:t>
            </w:r>
          </w:p>
        </w:tc>
      </w:tr>
      <w:tr w:rsidR="00EF35BB" w14:paraId="6154C2F1" w14:textId="77777777" w:rsidTr="003753CE">
        <w:trPr>
          <w:trHeight w:val="395"/>
        </w:trPr>
        <w:tc>
          <w:tcPr>
            <w:tcW w:w="470" w:type="dxa"/>
            <w:vMerge/>
          </w:tcPr>
          <w:p w14:paraId="656A68DC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57" w:type="dxa"/>
            <w:vMerge/>
          </w:tcPr>
          <w:p w14:paraId="3E45B975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781" w:type="dxa"/>
            <w:vMerge/>
          </w:tcPr>
          <w:p w14:paraId="13E888CF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920" w:type="dxa"/>
            <w:vMerge/>
          </w:tcPr>
          <w:p w14:paraId="5AD535BA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850" w:type="dxa"/>
            <w:vMerge/>
          </w:tcPr>
          <w:p w14:paraId="407B1A2E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709" w:type="dxa"/>
          </w:tcPr>
          <w:p w14:paraId="4DA828FB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47390FF5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14:paraId="7325FD9F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137FB1E1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14:paraId="24D7B49F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2029</w:t>
            </w:r>
          </w:p>
        </w:tc>
        <w:tc>
          <w:tcPr>
            <w:tcW w:w="567" w:type="dxa"/>
          </w:tcPr>
          <w:p w14:paraId="0238EDDD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2030</w:t>
            </w:r>
          </w:p>
        </w:tc>
        <w:tc>
          <w:tcPr>
            <w:tcW w:w="992" w:type="dxa"/>
            <w:vMerge/>
          </w:tcPr>
          <w:p w14:paraId="5D09F04E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EF35BB" w14:paraId="312CFD3C" w14:textId="77777777" w:rsidTr="003753CE">
        <w:tc>
          <w:tcPr>
            <w:tcW w:w="470" w:type="dxa"/>
            <w:vMerge/>
          </w:tcPr>
          <w:p w14:paraId="0BC789E5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57" w:type="dxa"/>
            <w:vMerge/>
          </w:tcPr>
          <w:p w14:paraId="0101D0B7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781" w:type="dxa"/>
            <w:vMerge/>
          </w:tcPr>
          <w:p w14:paraId="3DB0AAA3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920" w:type="dxa"/>
            <w:vMerge/>
          </w:tcPr>
          <w:p w14:paraId="3D8F04DC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850" w:type="dxa"/>
            <w:vMerge/>
          </w:tcPr>
          <w:p w14:paraId="32BA4277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709" w:type="dxa"/>
          </w:tcPr>
          <w:p w14:paraId="2E94A134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14:paraId="16F916CB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план</w:t>
            </w:r>
          </w:p>
        </w:tc>
        <w:tc>
          <w:tcPr>
            <w:tcW w:w="708" w:type="dxa"/>
          </w:tcPr>
          <w:p w14:paraId="6CEC277C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14:paraId="3AB3B3A9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14:paraId="1B003EBA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</w:tcPr>
          <w:p w14:paraId="7373215C" w14:textId="77777777" w:rsidR="00EF35BB" w:rsidRPr="0037200E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00E">
              <w:rPr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/>
          </w:tcPr>
          <w:p w14:paraId="22D3C4AE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EF35BB" w:rsidRPr="00995A2A" w14:paraId="3DFC0644" w14:textId="77777777" w:rsidTr="003753CE">
        <w:tc>
          <w:tcPr>
            <w:tcW w:w="470" w:type="dxa"/>
          </w:tcPr>
          <w:p w14:paraId="25FBBF37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5E36158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 xml:space="preserve">Доля образовательных организаций Углегорского </w:t>
            </w:r>
            <w:r w:rsidRPr="009C74D9">
              <w:rPr>
                <w:sz w:val="20"/>
                <w:szCs w:val="20"/>
              </w:rPr>
              <w:t>муниципального округа Сахалинской области</w:t>
            </w:r>
            <w:r w:rsidRPr="00995A2A">
              <w:rPr>
                <w:sz w:val="20"/>
                <w:szCs w:val="20"/>
              </w:rPr>
              <w:t>, на базе которых организованы работы лагерей дневного пребывания</w:t>
            </w:r>
          </w:p>
        </w:tc>
        <w:tc>
          <w:tcPr>
            <w:tcW w:w="781" w:type="dxa"/>
          </w:tcPr>
          <w:p w14:paraId="3F1A47EF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6E4662EE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</w:tcPr>
          <w:p w14:paraId="1D4E2CC3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5B1808AF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4412053B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14:paraId="025F723E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22AE64C8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175CFF3D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14:paraId="65B88294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7276432D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 xml:space="preserve">Управление образования Углегорского </w:t>
            </w:r>
            <w:r w:rsidRPr="009C74D9">
              <w:rPr>
                <w:sz w:val="20"/>
                <w:szCs w:val="20"/>
              </w:rPr>
              <w:t>муниципального округа Сахалинской области</w:t>
            </w:r>
          </w:p>
        </w:tc>
      </w:tr>
      <w:tr w:rsidR="00EF35BB" w:rsidRPr="00995A2A" w14:paraId="436FA6CB" w14:textId="77777777" w:rsidTr="003753CE">
        <w:tc>
          <w:tcPr>
            <w:tcW w:w="470" w:type="dxa"/>
          </w:tcPr>
          <w:p w14:paraId="08892E5B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2</w:t>
            </w:r>
          </w:p>
        </w:tc>
        <w:tc>
          <w:tcPr>
            <w:tcW w:w="1657" w:type="dxa"/>
          </w:tcPr>
          <w:p w14:paraId="11C40FC2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 xml:space="preserve">Охват детей, направленных на отдых, оздоровление и занятость в лагеря дневного пребывания Углегорского </w:t>
            </w:r>
            <w:r w:rsidRPr="009C74D9">
              <w:rPr>
                <w:sz w:val="20"/>
                <w:szCs w:val="20"/>
              </w:rPr>
              <w:lastRenderedPageBreak/>
              <w:t>муниципального округа Сахалинской области</w:t>
            </w:r>
          </w:p>
        </w:tc>
        <w:tc>
          <w:tcPr>
            <w:tcW w:w="781" w:type="dxa"/>
          </w:tcPr>
          <w:p w14:paraId="299D4FE2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130E52BE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проц.</w:t>
            </w:r>
          </w:p>
        </w:tc>
        <w:tc>
          <w:tcPr>
            <w:tcW w:w="850" w:type="dxa"/>
          </w:tcPr>
          <w:p w14:paraId="2788FAFF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14:paraId="4D11D669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14:paraId="405B68D0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52</w:t>
            </w:r>
          </w:p>
        </w:tc>
        <w:tc>
          <w:tcPr>
            <w:tcW w:w="708" w:type="dxa"/>
          </w:tcPr>
          <w:p w14:paraId="0DD0D845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14:paraId="20058757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14:paraId="0F25D7E5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52</w:t>
            </w:r>
          </w:p>
        </w:tc>
        <w:tc>
          <w:tcPr>
            <w:tcW w:w="567" w:type="dxa"/>
          </w:tcPr>
          <w:p w14:paraId="39D82404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14:paraId="33EA6D4B" w14:textId="77777777" w:rsidR="00EF35BB" w:rsidRPr="00995A2A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A2A">
              <w:rPr>
                <w:sz w:val="20"/>
                <w:szCs w:val="20"/>
              </w:rPr>
              <w:t xml:space="preserve">Управление образования Углегорского </w:t>
            </w:r>
            <w:r w:rsidRPr="009C74D9">
              <w:rPr>
                <w:sz w:val="20"/>
                <w:szCs w:val="20"/>
              </w:rPr>
              <w:t xml:space="preserve">муниципального </w:t>
            </w:r>
            <w:r w:rsidRPr="009C74D9">
              <w:rPr>
                <w:sz w:val="20"/>
                <w:szCs w:val="20"/>
              </w:rPr>
              <w:lastRenderedPageBreak/>
              <w:t>округа Сахалинской области</w:t>
            </w:r>
          </w:p>
        </w:tc>
      </w:tr>
    </w:tbl>
    <w:p w14:paraId="2D5E9DB4" w14:textId="77777777" w:rsidR="00EF35BB" w:rsidRDefault="00EF35BB" w:rsidP="00EF35BB">
      <w:pPr>
        <w:pStyle w:val="ab"/>
        <w:spacing w:before="0" w:beforeAutospacing="0" w:after="0" w:afterAutospacing="0"/>
        <w:jc w:val="center"/>
        <w:sectPr w:rsidR="00EF35BB" w:rsidSect="003753C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21D4C1B5" w14:textId="77777777" w:rsidR="00EF35BB" w:rsidRDefault="00EF35BB" w:rsidP="00EF35BB"/>
    <w:p w14:paraId="21628702" w14:textId="77777777" w:rsidR="00337D5D" w:rsidRPr="00337D5D" w:rsidRDefault="00337D5D" w:rsidP="00337D5D"/>
    <w:p w14:paraId="0AB1F19C" w14:textId="77777777" w:rsidR="00337D5D" w:rsidRPr="00337D5D" w:rsidRDefault="00337D5D" w:rsidP="00337D5D"/>
    <w:p w14:paraId="6428333A" w14:textId="77777777" w:rsidR="00337D5D" w:rsidRPr="00337D5D" w:rsidRDefault="00337D5D" w:rsidP="00337D5D"/>
    <w:p w14:paraId="05F4A3F2" w14:textId="77777777" w:rsidR="00337D5D" w:rsidRPr="00337D5D" w:rsidRDefault="00337D5D" w:rsidP="00337D5D"/>
    <w:p w14:paraId="26AA079F" w14:textId="77777777" w:rsidR="00337D5D" w:rsidRPr="00337D5D" w:rsidRDefault="00337D5D" w:rsidP="00337D5D"/>
    <w:p w14:paraId="04C97DE1" w14:textId="77777777" w:rsidR="00337D5D" w:rsidRPr="00337D5D" w:rsidRDefault="00337D5D" w:rsidP="00337D5D"/>
    <w:p w14:paraId="267B0634" w14:textId="77777777" w:rsidR="00337D5D" w:rsidRPr="00337D5D" w:rsidRDefault="00337D5D" w:rsidP="00337D5D"/>
    <w:p w14:paraId="04F7EDC4" w14:textId="77777777" w:rsidR="00337D5D" w:rsidRPr="00337D5D" w:rsidRDefault="00337D5D" w:rsidP="00337D5D"/>
    <w:p w14:paraId="7C3BFE30" w14:textId="77777777" w:rsidR="00337D5D" w:rsidRPr="00337D5D" w:rsidRDefault="00337D5D" w:rsidP="00337D5D"/>
    <w:p w14:paraId="49E2CEFF" w14:textId="77777777" w:rsidR="00337D5D" w:rsidRPr="00337D5D" w:rsidRDefault="00337D5D" w:rsidP="00337D5D"/>
    <w:p w14:paraId="01E133F6" w14:textId="1D2BDDDD" w:rsidR="00337D5D" w:rsidRDefault="00337D5D" w:rsidP="00337D5D"/>
    <w:p w14:paraId="36EB16DE" w14:textId="0814A42C" w:rsidR="00765FB3" w:rsidRDefault="00765FB3" w:rsidP="00337D5D">
      <w:pPr>
        <w:jc w:val="center"/>
      </w:pPr>
    </w:p>
    <w:p w14:paraId="1AEAE3CF" w14:textId="124A6DCF" w:rsidR="00EF35BB" w:rsidRDefault="00EF35BB" w:rsidP="00337D5D">
      <w:pPr>
        <w:jc w:val="center"/>
      </w:pPr>
    </w:p>
    <w:p w14:paraId="4C6367B4" w14:textId="184002F0" w:rsidR="00EF35BB" w:rsidRDefault="00EF35BB" w:rsidP="00337D5D">
      <w:pPr>
        <w:jc w:val="center"/>
      </w:pPr>
    </w:p>
    <w:p w14:paraId="6ABD81A9" w14:textId="7513C3F1" w:rsidR="00EF35BB" w:rsidRDefault="00EF35BB" w:rsidP="00337D5D">
      <w:pPr>
        <w:jc w:val="center"/>
      </w:pPr>
    </w:p>
    <w:p w14:paraId="1250EF5D" w14:textId="418ED27C" w:rsidR="00EF35BB" w:rsidRDefault="00EF35BB" w:rsidP="00337D5D">
      <w:pPr>
        <w:jc w:val="center"/>
      </w:pPr>
    </w:p>
    <w:p w14:paraId="1F2DA508" w14:textId="18FF09BD" w:rsidR="00EF35BB" w:rsidRDefault="00EF35BB" w:rsidP="00337D5D">
      <w:pPr>
        <w:jc w:val="center"/>
      </w:pPr>
    </w:p>
    <w:p w14:paraId="0B254DB0" w14:textId="59C53B36" w:rsidR="00EF35BB" w:rsidRDefault="00EF35BB" w:rsidP="00337D5D">
      <w:pPr>
        <w:jc w:val="center"/>
      </w:pPr>
    </w:p>
    <w:p w14:paraId="7E7D63C0" w14:textId="3D15EA62" w:rsidR="00EF35BB" w:rsidRDefault="00EF35BB" w:rsidP="00337D5D">
      <w:pPr>
        <w:jc w:val="center"/>
      </w:pPr>
    </w:p>
    <w:p w14:paraId="0CCD8201" w14:textId="7CF948D6" w:rsidR="00EF35BB" w:rsidRDefault="00EF35BB" w:rsidP="00337D5D">
      <w:pPr>
        <w:jc w:val="center"/>
      </w:pPr>
    </w:p>
    <w:p w14:paraId="026C409E" w14:textId="0590D593" w:rsidR="00EF35BB" w:rsidRDefault="00EF35BB" w:rsidP="00337D5D">
      <w:pPr>
        <w:jc w:val="center"/>
      </w:pPr>
    </w:p>
    <w:p w14:paraId="205E160A" w14:textId="6F5A895B" w:rsidR="00EF35BB" w:rsidRDefault="00EF35BB" w:rsidP="00337D5D">
      <w:pPr>
        <w:jc w:val="center"/>
      </w:pPr>
    </w:p>
    <w:p w14:paraId="7F545E38" w14:textId="5BE6FEA9" w:rsidR="00EF35BB" w:rsidRDefault="00EF35BB" w:rsidP="00337D5D">
      <w:pPr>
        <w:jc w:val="center"/>
      </w:pPr>
    </w:p>
    <w:p w14:paraId="47C4866A" w14:textId="75D6B2AD" w:rsidR="00EF35BB" w:rsidRDefault="00EF35BB" w:rsidP="00337D5D">
      <w:pPr>
        <w:jc w:val="center"/>
      </w:pPr>
    </w:p>
    <w:p w14:paraId="48918405" w14:textId="61D2D17B" w:rsidR="00EF35BB" w:rsidRDefault="00EF35BB" w:rsidP="00337D5D">
      <w:pPr>
        <w:jc w:val="center"/>
      </w:pPr>
    </w:p>
    <w:p w14:paraId="6FBB33CC" w14:textId="015C5829" w:rsidR="00EF35BB" w:rsidRDefault="00EF35BB" w:rsidP="00337D5D">
      <w:pPr>
        <w:jc w:val="center"/>
      </w:pPr>
    </w:p>
    <w:p w14:paraId="4EAEC488" w14:textId="4AA3E417" w:rsidR="00EF35BB" w:rsidRDefault="00EF35BB" w:rsidP="00337D5D">
      <w:pPr>
        <w:jc w:val="center"/>
      </w:pPr>
    </w:p>
    <w:p w14:paraId="0C72170F" w14:textId="17DC4B2B" w:rsidR="00EF35BB" w:rsidRDefault="00EF35BB" w:rsidP="00337D5D">
      <w:pPr>
        <w:jc w:val="center"/>
      </w:pPr>
    </w:p>
    <w:p w14:paraId="793C6A76" w14:textId="5FE79E37" w:rsidR="00EF35BB" w:rsidRDefault="00EF35BB" w:rsidP="00337D5D">
      <w:pPr>
        <w:jc w:val="center"/>
      </w:pPr>
    </w:p>
    <w:p w14:paraId="53AD8769" w14:textId="01F5B112" w:rsidR="00EF35BB" w:rsidRDefault="00EF35BB" w:rsidP="00337D5D">
      <w:pPr>
        <w:jc w:val="center"/>
      </w:pPr>
    </w:p>
    <w:p w14:paraId="4996BCC1" w14:textId="221A5059" w:rsidR="00EF35BB" w:rsidRDefault="00EF35BB" w:rsidP="00337D5D">
      <w:pPr>
        <w:jc w:val="center"/>
      </w:pPr>
    </w:p>
    <w:p w14:paraId="66893348" w14:textId="54736864" w:rsidR="00EF35BB" w:rsidRDefault="00EF35BB" w:rsidP="00337D5D">
      <w:pPr>
        <w:jc w:val="center"/>
      </w:pPr>
    </w:p>
    <w:p w14:paraId="6A7893FA" w14:textId="30208150" w:rsidR="00EF35BB" w:rsidRDefault="00EF35BB" w:rsidP="00337D5D">
      <w:pPr>
        <w:jc w:val="center"/>
      </w:pPr>
    </w:p>
    <w:p w14:paraId="6A0DB194" w14:textId="592F91BB" w:rsidR="00EF35BB" w:rsidRDefault="00EF35BB" w:rsidP="00337D5D">
      <w:pPr>
        <w:jc w:val="center"/>
      </w:pPr>
    </w:p>
    <w:p w14:paraId="10F69265" w14:textId="127D8904" w:rsidR="00EF35BB" w:rsidRDefault="00EF35BB" w:rsidP="00337D5D">
      <w:pPr>
        <w:jc w:val="center"/>
      </w:pPr>
    </w:p>
    <w:p w14:paraId="74FE0D81" w14:textId="65F3F2D5" w:rsidR="00EF35BB" w:rsidRDefault="00EF35BB" w:rsidP="00337D5D">
      <w:pPr>
        <w:jc w:val="center"/>
      </w:pPr>
    </w:p>
    <w:p w14:paraId="5AB7D1C2" w14:textId="629C2DF7" w:rsidR="00EF35BB" w:rsidRDefault="00EF35BB" w:rsidP="00337D5D">
      <w:pPr>
        <w:jc w:val="center"/>
      </w:pPr>
    </w:p>
    <w:p w14:paraId="1C9C390B" w14:textId="51391599" w:rsidR="00EF35BB" w:rsidRDefault="00EF35BB" w:rsidP="00337D5D">
      <w:pPr>
        <w:jc w:val="center"/>
      </w:pPr>
    </w:p>
    <w:p w14:paraId="15FE673A" w14:textId="786C54F3" w:rsidR="00EF35BB" w:rsidRDefault="00EF35BB" w:rsidP="00337D5D">
      <w:pPr>
        <w:jc w:val="center"/>
      </w:pPr>
    </w:p>
    <w:p w14:paraId="6F03F658" w14:textId="482EDF63" w:rsidR="00EF35BB" w:rsidRDefault="00EF35BB" w:rsidP="00337D5D">
      <w:pPr>
        <w:jc w:val="center"/>
      </w:pPr>
    </w:p>
    <w:p w14:paraId="493CC40A" w14:textId="59BFA8AE" w:rsidR="00EF35BB" w:rsidRDefault="00EF35BB" w:rsidP="00337D5D">
      <w:pPr>
        <w:jc w:val="center"/>
      </w:pPr>
    </w:p>
    <w:p w14:paraId="6267F12D" w14:textId="77777777" w:rsidR="00EF35BB" w:rsidRDefault="00EF35BB" w:rsidP="00337D5D">
      <w:pPr>
        <w:jc w:val="center"/>
        <w:sectPr w:rsidR="00EF35BB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67EB64E" w14:textId="77777777" w:rsidR="00EF35BB" w:rsidRDefault="00EF35BB" w:rsidP="00EF35BB">
      <w:pPr>
        <w:pStyle w:val="ab"/>
        <w:spacing w:before="0" w:beforeAutospacing="0" w:after="0" w:afterAutospacing="0"/>
        <w:jc w:val="center"/>
      </w:pPr>
      <w:r>
        <w:lastRenderedPageBreak/>
        <w:t xml:space="preserve">Раздел 3. ПЕРЕЧЕНЬ МЕРОПРИЯТИЙ (РЕЗУЛЬТАТОВ) КОМПЛЕКСА ПРОЦЕССНЫХ МЕРОПРИЯТИЙ </w:t>
      </w:r>
    </w:p>
    <w:p w14:paraId="7624CC70" w14:textId="77777777" w:rsidR="00EF35BB" w:rsidRDefault="00EF35BB" w:rsidP="00EF35BB">
      <w:pPr>
        <w:pStyle w:val="ab"/>
        <w:spacing w:before="0" w:beforeAutospacing="0" w:after="0" w:afterAutospacing="0"/>
        <w:jc w:val="center"/>
      </w:pP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134"/>
        <w:gridCol w:w="2835"/>
        <w:gridCol w:w="1276"/>
        <w:gridCol w:w="992"/>
        <w:gridCol w:w="850"/>
        <w:gridCol w:w="851"/>
        <w:gridCol w:w="850"/>
        <w:gridCol w:w="851"/>
        <w:gridCol w:w="850"/>
        <w:gridCol w:w="851"/>
      </w:tblGrid>
      <w:tr w:rsidR="00EF35BB" w14:paraId="6C114E0C" w14:textId="77777777" w:rsidTr="003753CE">
        <w:trPr>
          <w:trHeight w:val="730"/>
        </w:trPr>
        <w:tc>
          <w:tcPr>
            <w:tcW w:w="567" w:type="dxa"/>
            <w:vMerge w:val="restart"/>
          </w:tcPr>
          <w:p w14:paraId="7CC3D97F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  <w:vMerge w:val="restart"/>
          </w:tcPr>
          <w:p w14:paraId="007BE43D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14:paraId="2BEF9875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835" w:type="dxa"/>
            <w:vMerge w:val="restart"/>
          </w:tcPr>
          <w:p w14:paraId="21B87EFF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1276" w:type="dxa"/>
            <w:vMerge w:val="restart"/>
          </w:tcPr>
          <w:p w14:paraId="3DECCE59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92" w:type="dxa"/>
            <w:vMerge w:val="restart"/>
          </w:tcPr>
          <w:p w14:paraId="40B4F606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6"/>
          </w:tcPr>
          <w:p w14:paraId="794F237C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EF35BB" w14:paraId="59496826" w14:textId="77777777" w:rsidTr="003753CE">
        <w:tc>
          <w:tcPr>
            <w:tcW w:w="567" w:type="dxa"/>
            <w:vMerge/>
          </w:tcPr>
          <w:p w14:paraId="6EEC01E4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14:paraId="6F117871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C46878E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08CB19D9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2AB4357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435293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4C38F85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14:paraId="1D65AB0C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2026</w:t>
            </w:r>
          </w:p>
        </w:tc>
        <w:tc>
          <w:tcPr>
            <w:tcW w:w="850" w:type="dxa"/>
          </w:tcPr>
          <w:p w14:paraId="605FBB02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2027</w:t>
            </w:r>
          </w:p>
        </w:tc>
        <w:tc>
          <w:tcPr>
            <w:tcW w:w="851" w:type="dxa"/>
          </w:tcPr>
          <w:p w14:paraId="539618C9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2028</w:t>
            </w:r>
          </w:p>
        </w:tc>
        <w:tc>
          <w:tcPr>
            <w:tcW w:w="850" w:type="dxa"/>
          </w:tcPr>
          <w:p w14:paraId="4041C7C9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2029</w:t>
            </w:r>
          </w:p>
        </w:tc>
        <w:tc>
          <w:tcPr>
            <w:tcW w:w="851" w:type="dxa"/>
          </w:tcPr>
          <w:p w14:paraId="369A5205" w14:textId="77777777" w:rsidR="00EF35BB" w:rsidRPr="002F1219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1219">
              <w:rPr>
                <w:sz w:val="20"/>
                <w:szCs w:val="20"/>
              </w:rPr>
              <w:t>2030</w:t>
            </w:r>
          </w:p>
        </w:tc>
      </w:tr>
      <w:tr w:rsidR="00EF35BB" w14:paraId="19DFA539" w14:textId="77777777" w:rsidTr="003753CE">
        <w:tc>
          <w:tcPr>
            <w:tcW w:w="15593" w:type="dxa"/>
            <w:gridSpan w:val="12"/>
          </w:tcPr>
          <w:p w14:paraId="702D6DF1" w14:textId="77777777" w:rsidR="00EF35BB" w:rsidRPr="0090618A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90618A">
              <w:t>Задача комплекса процессных мероприятий «Организация летнего отдыха, оздоровления несовершеннолетних»</w:t>
            </w:r>
          </w:p>
        </w:tc>
      </w:tr>
      <w:tr w:rsidR="00EF35BB" w14:paraId="325B7BD4" w14:textId="77777777" w:rsidTr="003753CE">
        <w:tc>
          <w:tcPr>
            <w:tcW w:w="567" w:type="dxa"/>
          </w:tcPr>
          <w:p w14:paraId="33D23A20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230C9CDE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Мероприятие № 1 «</w:t>
            </w:r>
            <w:r w:rsidRPr="00DF7884">
              <w:t>Организация питания детей в лагерях различных типов</w:t>
            </w:r>
            <w:r>
              <w:t>»</w:t>
            </w:r>
          </w:p>
        </w:tc>
        <w:tc>
          <w:tcPr>
            <w:tcW w:w="1134" w:type="dxa"/>
          </w:tcPr>
          <w:p w14:paraId="35EAAFD0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иной</w:t>
            </w:r>
          </w:p>
        </w:tc>
        <w:tc>
          <w:tcPr>
            <w:tcW w:w="2835" w:type="dxa"/>
          </w:tcPr>
          <w:p w14:paraId="07679D20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both"/>
            </w:pPr>
            <w:r w:rsidRPr="00DF7884">
              <w:t xml:space="preserve">Обеспечение детей, посещающих лагеря различных типов, открываемых в летний период, и детей, и подростков, участников многодневных туристских походов, организуемых в летний период образовательными организациями Углегорского </w:t>
            </w:r>
            <w:r>
              <w:t>муниципального округа Сахалинской области</w:t>
            </w:r>
            <w:r w:rsidRPr="00DF7884">
              <w:t>, питанием, соответствующим возрастным физиологическим потребностям в пищевых веществах и энергии, принципам рационального и сбалансированного питания</w:t>
            </w:r>
          </w:p>
        </w:tc>
        <w:tc>
          <w:tcPr>
            <w:tcW w:w="1276" w:type="dxa"/>
          </w:tcPr>
          <w:p w14:paraId="2D0390F2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Чел.</w:t>
            </w:r>
          </w:p>
        </w:tc>
        <w:tc>
          <w:tcPr>
            <w:tcW w:w="992" w:type="dxa"/>
          </w:tcPr>
          <w:p w14:paraId="7CDC4FDA" w14:textId="77777777" w:rsidR="00EF35BB" w:rsidRPr="00200BD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900</w:t>
            </w:r>
          </w:p>
        </w:tc>
        <w:tc>
          <w:tcPr>
            <w:tcW w:w="850" w:type="dxa"/>
          </w:tcPr>
          <w:p w14:paraId="2AF06A63" w14:textId="77777777" w:rsidR="00EF35BB" w:rsidRPr="00200BD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900</w:t>
            </w:r>
          </w:p>
        </w:tc>
        <w:tc>
          <w:tcPr>
            <w:tcW w:w="851" w:type="dxa"/>
          </w:tcPr>
          <w:p w14:paraId="642E2C1C" w14:textId="77777777" w:rsidR="00EF35BB" w:rsidRPr="00200BD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900</w:t>
            </w:r>
          </w:p>
        </w:tc>
        <w:tc>
          <w:tcPr>
            <w:tcW w:w="850" w:type="dxa"/>
          </w:tcPr>
          <w:p w14:paraId="5A5F0756" w14:textId="77777777" w:rsidR="00EF35BB" w:rsidRPr="00200BD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900</w:t>
            </w:r>
          </w:p>
        </w:tc>
        <w:tc>
          <w:tcPr>
            <w:tcW w:w="851" w:type="dxa"/>
          </w:tcPr>
          <w:p w14:paraId="0AA94DEE" w14:textId="77777777" w:rsidR="00EF35BB" w:rsidRPr="00200BD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900</w:t>
            </w:r>
          </w:p>
        </w:tc>
        <w:tc>
          <w:tcPr>
            <w:tcW w:w="850" w:type="dxa"/>
          </w:tcPr>
          <w:p w14:paraId="1C1F5537" w14:textId="77777777" w:rsidR="00EF35BB" w:rsidRPr="00200BD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900</w:t>
            </w:r>
          </w:p>
        </w:tc>
        <w:tc>
          <w:tcPr>
            <w:tcW w:w="851" w:type="dxa"/>
          </w:tcPr>
          <w:p w14:paraId="7914E9D5" w14:textId="77777777" w:rsidR="00EF35BB" w:rsidRPr="00200BD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900</w:t>
            </w:r>
          </w:p>
        </w:tc>
      </w:tr>
      <w:tr w:rsidR="00EF35BB" w14:paraId="48D5F82B" w14:textId="77777777" w:rsidTr="003753CE">
        <w:tc>
          <w:tcPr>
            <w:tcW w:w="567" w:type="dxa"/>
          </w:tcPr>
          <w:p w14:paraId="7AAA39C5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6F773EE3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Мероприятие № 2 «</w:t>
            </w:r>
            <w:r w:rsidRPr="00DF7884">
              <w:t>Выплата заработной платы работникам, задействованным в организации летнего отдыха</w:t>
            </w:r>
            <w:r>
              <w:t>»</w:t>
            </w:r>
          </w:p>
        </w:tc>
        <w:tc>
          <w:tcPr>
            <w:tcW w:w="1134" w:type="dxa"/>
          </w:tcPr>
          <w:p w14:paraId="4CB48246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иной</w:t>
            </w:r>
          </w:p>
        </w:tc>
        <w:tc>
          <w:tcPr>
            <w:tcW w:w="2835" w:type="dxa"/>
          </w:tcPr>
          <w:p w14:paraId="43F6A25A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both"/>
            </w:pPr>
            <w:r w:rsidRPr="00DF7884">
              <w:t xml:space="preserve">Обеспечение оплаты труда педагогов, работников пищеблока и иных работников, </w:t>
            </w:r>
            <w:r w:rsidRPr="00DF7884">
              <w:lastRenderedPageBreak/>
              <w:t>привлекаемых к работе в летних лагерях всех типов, в период, совпадающий с очередным отпуском</w:t>
            </w:r>
          </w:p>
        </w:tc>
        <w:tc>
          <w:tcPr>
            <w:tcW w:w="1276" w:type="dxa"/>
          </w:tcPr>
          <w:p w14:paraId="67BF3840" w14:textId="77777777" w:rsidR="00EF35BB" w:rsidRPr="007D5138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lastRenderedPageBreak/>
              <w:t>Чел.</w:t>
            </w:r>
          </w:p>
        </w:tc>
        <w:tc>
          <w:tcPr>
            <w:tcW w:w="992" w:type="dxa"/>
          </w:tcPr>
          <w:p w14:paraId="2DDDDC1F" w14:textId="77777777" w:rsidR="00EF35BB" w:rsidRPr="007D5138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 xml:space="preserve">90 </w:t>
            </w:r>
          </w:p>
        </w:tc>
        <w:tc>
          <w:tcPr>
            <w:tcW w:w="850" w:type="dxa"/>
          </w:tcPr>
          <w:p w14:paraId="3352682E" w14:textId="77777777" w:rsidR="00EF35BB" w:rsidRPr="007D5138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</w:t>
            </w:r>
          </w:p>
        </w:tc>
        <w:tc>
          <w:tcPr>
            <w:tcW w:w="851" w:type="dxa"/>
          </w:tcPr>
          <w:p w14:paraId="7B737B28" w14:textId="77777777" w:rsidR="00EF35BB" w:rsidRPr="007D5138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</w:t>
            </w:r>
          </w:p>
        </w:tc>
        <w:tc>
          <w:tcPr>
            <w:tcW w:w="850" w:type="dxa"/>
          </w:tcPr>
          <w:p w14:paraId="1848B48E" w14:textId="77777777" w:rsidR="00EF35BB" w:rsidRPr="007D5138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</w:t>
            </w:r>
          </w:p>
        </w:tc>
        <w:tc>
          <w:tcPr>
            <w:tcW w:w="851" w:type="dxa"/>
          </w:tcPr>
          <w:p w14:paraId="38436B5A" w14:textId="77777777" w:rsidR="00EF35BB" w:rsidRPr="007D5138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</w:t>
            </w:r>
          </w:p>
        </w:tc>
        <w:tc>
          <w:tcPr>
            <w:tcW w:w="850" w:type="dxa"/>
          </w:tcPr>
          <w:p w14:paraId="0D7A2547" w14:textId="77777777" w:rsidR="00EF35BB" w:rsidRPr="007D5138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</w:t>
            </w:r>
          </w:p>
        </w:tc>
        <w:tc>
          <w:tcPr>
            <w:tcW w:w="851" w:type="dxa"/>
          </w:tcPr>
          <w:p w14:paraId="21F4D682" w14:textId="77777777" w:rsidR="00EF35BB" w:rsidRPr="007D5138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90</w:t>
            </w:r>
          </w:p>
        </w:tc>
      </w:tr>
      <w:tr w:rsidR="00EF35BB" w14:paraId="40B59A2D" w14:textId="77777777" w:rsidTr="003753CE">
        <w:tc>
          <w:tcPr>
            <w:tcW w:w="567" w:type="dxa"/>
          </w:tcPr>
          <w:p w14:paraId="539E5346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3686" w:type="dxa"/>
          </w:tcPr>
          <w:p w14:paraId="7BED9378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Мероприятие № 3 «</w:t>
            </w:r>
            <w:r w:rsidRPr="00DF7884">
              <w:t>Проведение санитарных обработок территорий, на которых расположены лагеря дневного пребывания, профильные лагеря, лагеря труда и отдыха, обеспечение расходов на приобретение хозяйственного инвентаря и укрепление материально-технической базы лагерей дневного пребывания, профильных лагерей, лагерей труда и отдыха</w:t>
            </w:r>
            <w:r>
              <w:t>»</w:t>
            </w:r>
          </w:p>
        </w:tc>
        <w:tc>
          <w:tcPr>
            <w:tcW w:w="1134" w:type="dxa"/>
          </w:tcPr>
          <w:p w14:paraId="643F6A23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иной</w:t>
            </w:r>
          </w:p>
        </w:tc>
        <w:tc>
          <w:tcPr>
            <w:tcW w:w="2835" w:type="dxa"/>
          </w:tcPr>
          <w:p w14:paraId="6FD7B12E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both"/>
            </w:pPr>
            <w:r w:rsidRPr="00DF7884">
              <w:t>Обеспечение безопасности жизни и здоровья детей, находящихся в лагере, на профилактику острых кишечных инфекций, профилактику клещевого энцефалита, боррелёза</w:t>
            </w:r>
          </w:p>
        </w:tc>
        <w:tc>
          <w:tcPr>
            <w:tcW w:w="1276" w:type="dxa"/>
          </w:tcPr>
          <w:p w14:paraId="40B52434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Ед.</w:t>
            </w:r>
          </w:p>
        </w:tc>
        <w:tc>
          <w:tcPr>
            <w:tcW w:w="992" w:type="dxa"/>
          </w:tcPr>
          <w:p w14:paraId="003AA75A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11</w:t>
            </w:r>
          </w:p>
        </w:tc>
        <w:tc>
          <w:tcPr>
            <w:tcW w:w="850" w:type="dxa"/>
          </w:tcPr>
          <w:p w14:paraId="6532CD9B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11</w:t>
            </w:r>
          </w:p>
        </w:tc>
        <w:tc>
          <w:tcPr>
            <w:tcW w:w="851" w:type="dxa"/>
          </w:tcPr>
          <w:p w14:paraId="6906B010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11</w:t>
            </w:r>
          </w:p>
        </w:tc>
        <w:tc>
          <w:tcPr>
            <w:tcW w:w="850" w:type="dxa"/>
          </w:tcPr>
          <w:p w14:paraId="409D4E99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11</w:t>
            </w:r>
          </w:p>
        </w:tc>
        <w:tc>
          <w:tcPr>
            <w:tcW w:w="851" w:type="dxa"/>
          </w:tcPr>
          <w:p w14:paraId="6DDD15ED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11</w:t>
            </w:r>
          </w:p>
        </w:tc>
        <w:tc>
          <w:tcPr>
            <w:tcW w:w="850" w:type="dxa"/>
          </w:tcPr>
          <w:p w14:paraId="559F16D6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11</w:t>
            </w:r>
          </w:p>
        </w:tc>
        <w:tc>
          <w:tcPr>
            <w:tcW w:w="851" w:type="dxa"/>
          </w:tcPr>
          <w:p w14:paraId="533C05C1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11</w:t>
            </w:r>
          </w:p>
        </w:tc>
      </w:tr>
      <w:tr w:rsidR="00EF35BB" w14:paraId="560E1C57" w14:textId="77777777" w:rsidTr="003753CE">
        <w:tc>
          <w:tcPr>
            <w:tcW w:w="567" w:type="dxa"/>
          </w:tcPr>
          <w:p w14:paraId="11E87AC1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3686" w:type="dxa"/>
          </w:tcPr>
          <w:p w14:paraId="1EB9FFC1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both"/>
            </w:pPr>
            <w:r w:rsidRPr="00DF7884">
              <w:t>Мероприятие № 4 «Организация и проведение мероприятий с участниками лагерей дневного пребывания, профильных лагерей, лагерей труда и отдыха»</w:t>
            </w:r>
          </w:p>
        </w:tc>
        <w:tc>
          <w:tcPr>
            <w:tcW w:w="1134" w:type="dxa"/>
          </w:tcPr>
          <w:p w14:paraId="60954715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иной</w:t>
            </w:r>
          </w:p>
        </w:tc>
        <w:tc>
          <w:tcPr>
            <w:tcW w:w="2835" w:type="dxa"/>
          </w:tcPr>
          <w:p w14:paraId="59D4E4C4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both"/>
            </w:pPr>
            <w:r w:rsidRPr="00DF7884">
              <w:t>Создание условий для разнообразного, активного отдыха детей, для качественного проведения досуговых и массовых мероприятий, направленных на гражданско-патриотическое, духовно-нравственное и физическое воспитание детей, на формирование законопослушного поведения, на формирование привычки к ведению активного и здорового образа жизни</w:t>
            </w:r>
          </w:p>
        </w:tc>
        <w:tc>
          <w:tcPr>
            <w:tcW w:w="1276" w:type="dxa"/>
          </w:tcPr>
          <w:p w14:paraId="575921DF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>
              <w:t>Ед.</w:t>
            </w:r>
          </w:p>
        </w:tc>
        <w:tc>
          <w:tcPr>
            <w:tcW w:w="992" w:type="dxa"/>
          </w:tcPr>
          <w:p w14:paraId="11754CB8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 w:rsidRPr="00373F5C">
              <w:t>11</w:t>
            </w:r>
          </w:p>
        </w:tc>
        <w:tc>
          <w:tcPr>
            <w:tcW w:w="850" w:type="dxa"/>
          </w:tcPr>
          <w:p w14:paraId="5C0CE71D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 w:rsidRPr="00373F5C">
              <w:t>11</w:t>
            </w:r>
          </w:p>
        </w:tc>
        <w:tc>
          <w:tcPr>
            <w:tcW w:w="851" w:type="dxa"/>
          </w:tcPr>
          <w:p w14:paraId="760B2D2E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 w:rsidRPr="00373F5C">
              <w:t>11</w:t>
            </w:r>
          </w:p>
        </w:tc>
        <w:tc>
          <w:tcPr>
            <w:tcW w:w="850" w:type="dxa"/>
          </w:tcPr>
          <w:p w14:paraId="25D14243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 w:rsidRPr="00373F5C">
              <w:t>11</w:t>
            </w:r>
          </w:p>
        </w:tc>
        <w:tc>
          <w:tcPr>
            <w:tcW w:w="851" w:type="dxa"/>
          </w:tcPr>
          <w:p w14:paraId="67E7C440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 w:rsidRPr="00373F5C">
              <w:t>11</w:t>
            </w:r>
          </w:p>
        </w:tc>
        <w:tc>
          <w:tcPr>
            <w:tcW w:w="850" w:type="dxa"/>
          </w:tcPr>
          <w:p w14:paraId="4160C921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 w:rsidRPr="00373F5C">
              <w:t>11</w:t>
            </w:r>
          </w:p>
        </w:tc>
        <w:tc>
          <w:tcPr>
            <w:tcW w:w="851" w:type="dxa"/>
          </w:tcPr>
          <w:p w14:paraId="3910D6D3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 w:rsidRPr="00373F5C">
              <w:t>11</w:t>
            </w:r>
          </w:p>
        </w:tc>
      </w:tr>
      <w:tr w:rsidR="00EF35BB" w14:paraId="10888701" w14:textId="77777777" w:rsidTr="003753CE">
        <w:tc>
          <w:tcPr>
            <w:tcW w:w="567" w:type="dxa"/>
          </w:tcPr>
          <w:p w14:paraId="76621E94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lastRenderedPageBreak/>
              <w:t>5</w:t>
            </w:r>
          </w:p>
        </w:tc>
        <w:tc>
          <w:tcPr>
            <w:tcW w:w="3686" w:type="dxa"/>
          </w:tcPr>
          <w:p w14:paraId="2D3BFFF7" w14:textId="77777777" w:rsidR="00EF35BB" w:rsidRPr="007D5138" w:rsidRDefault="00EF35BB" w:rsidP="003753CE">
            <w:pPr>
              <w:pStyle w:val="ab"/>
              <w:spacing w:before="0" w:beforeAutospacing="0" w:after="0" w:afterAutospacing="0"/>
              <w:jc w:val="both"/>
            </w:pPr>
            <w:r w:rsidRPr="007D5138">
              <w:t xml:space="preserve">Мероприятие № 5 «Обеспечение участия  детей в оздоровительных и профильных лагерях за пределами Углегорского </w:t>
            </w:r>
            <w:r>
              <w:t>муниципального округа Сахалинской области</w:t>
            </w:r>
            <w:r w:rsidRPr="007D5138">
              <w:t>»</w:t>
            </w:r>
          </w:p>
        </w:tc>
        <w:tc>
          <w:tcPr>
            <w:tcW w:w="1134" w:type="dxa"/>
          </w:tcPr>
          <w:p w14:paraId="71D7654B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иной</w:t>
            </w:r>
          </w:p>
        </w:tc>
        <w:tc>
          <w:tcPr>
            <w:tcW w:w="2835" w:type="dxa"/>
          </w:tcPr>
          <w:p w14:paraId="6F55E1C8" w14:textId="77777777" w:rsidR="00EF35BB" w:rsidRPr="007D5138" w:rsidRDefault="00EF35BB" w:rsidP="003753CE">
            <w:pPr>
              <w:pStyle w:val="ab"/>
              <w:spacing w:before="0" w:beforeAutospacing="0" w:after="0" w:afterAutospacing="0"/>
              <w:jc w:val="both"/>
            </w:pPr>
            <w:r w:rsidRPr="007D5138">
              <w:t>Создание условий для обеспечения безопасной и своевременной доставки организованных групп детей, направляемых на отдых за пределы Сахалинской области и в загородные лагеря Сахалинской области.</w:t>
            </w:r>
          </w:p>
        </w:tc>
        <w:tc>
          <w:tcPr>
            <w:tcW w:w="1276" w:type="dxa"/>
          </w:tcPr>
          <w:p w14:paraId="4CC3B974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Ед.</w:t>
            </w:r>
          </w:p>
        </w:tc>
        <w:tc>
          <w:tcPr>
            <w:tcW w:w="992" w:type="dxa"/>
          </w:tcPr>
          <w:p w14:paraId="0BAE8477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5</w:t>
            </w:r>
          </w:p>
        </w:tc>
        <w:tc>
          <w:tcPr>
            <w:tcW w:w="850" w:type="dxa"/>
          </w:tcPr>
          <w:p w14:paraId="411C7D3B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5</w:t>
            </w:r>
          </w:p>
        </w:tc>
        <w:tc>
          <w:tcPr>
            <w:tcW w:w="851" w:type="dxa"/>
          </w:tcPr>
          <w:p w14:paraId="7CFD1C84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5</w:t>
            </w:r>
          </w:p>
        </w:tc>
        <w:tc>
          <w:tcPr>
            <w:tcW w:w="850" w:type="dxa"/>
          </w:tcPr>
          <w:p w14:paraId="153BFD3A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5</w:t>
            </w:r>
          </w:p>
        </w:tc>
        <w:tc>
          <w:tcPr>
            <w:tcW w:w="851" w:type="dxa"/>
          </w:tcPr>
          <w:p w14:paraId="396E448E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5</w:t>
            </w:r>
          </w:p>
        </w:tc>
        <w:tc>
          <w:tcPr>
            <w:tcW w:w="850" w:type="dxa"/>
          </w:tcPr>
          <w:p w14:paraId="5648D50D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5</w:t>
            </w:r>
          </w:p>
        </w:tc>
        <w:tc>
          <w:tcPr>
            <w:tcW w:w="851" w:type="dxa"/>
          </w:tcPr>
          <w:p w14:paraId="432228EB" w14:textId="77777777" w:rsidR="00EF35BB" w:rsidRPr="00373F5C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373F5C">
              <w:t>5</w:t>
            </w:r>
          </w:p>
        </w:tc>
      </w:tr>
      <w:tr w:rsidR="00EF35BB" w14:paraId="5AA532D7" w14:textId="77777777" w:rsidTr="003753CE">
        <w:tc>
          <w:tcPr>
            <w:tcW w:w="15593" w:type="dxa"/>
            <w:gridSpan w:val="12"/>
          </w:tcPr>
          <w:p w14:paraId="60AFFDB7" w14:textId="77777777" w:rsidR="00EF35BB" w:rsidRPr="0090618A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90618A">
              <w:t>Задача комплекса процессных мероприятий «Организация временной трудовой занятости учащихся в летний период в лагерях труда и отдыха и школьных трудовых бригадах»</w:t>
            </w:r>
          </w:p>
        </w:tc>
      </w:tr>
      <w:tr w:rsidR="00EF35BB" w14:paraId="2EBA860D" w14:textId="77777777" w:rsidTr="003753CE">
        <w:tc>
          <w:tcPr>
            <w:tcW w:w="567" w:type="dxa"/>
          </w:tcPr>
          <w:p w14:paraId="0E9C4863" w14:textId="77777777" w:rsidR="00EF35BB" w:rsidRPr="00E77D90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1C91AF1F" w14:textId="77777777" w:rsidR="00EF35BB" w:rsidRPr="0090618A" w:rsidRDefault="00EF35BB" w:rsidP="003753CE">
            <w:pPr>
              <w:pStyle w:val="ab"/>
              <w:spacing w:before="0" w:beforeAutospacing="0" w:after="0" w:afterAutospacing="0"/>
              <w:jc w:val="both"/>
            </w:pPr>
            <w:r w:rsidRPr="0090618A">
              <w:t>Мероприятие № 6 «Организация временной трудовой занятости учащихся в летний период в лагерях труда и отдыха и школьных трудовых бригадах»</w:t>
            </w:r>
          </w:p>
        </w:tc>
        <w:tc>
          <w:tcPr>
            <w:tcW w:w="1134" w:type="dxa"/>
          </w:tcPr>
          <w:p w14:paraId="1BF7F1BC" w14:textId="77777777" w:rsidR="00EF35BB" w:rsidRPr="0090618A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90618A">
              <w:t>иной</w:t>
            </w:r>
          </w:p>
        </w:tc>
        <w:tc>
          <w:tcPr>
            <w:tcW w:w="2835" w:type="dxa"/>
          </w:tcPr>
          <w:p w14:paraId="120178FD" w14:textId="77777777" w:rsidR="00EF35BB" w:rsidRPr="0090618A" w:rsidRDefault="00EF35BB" w:rsidP="003753CE">
            <w:pPr>
              <w:pStyle w:val="ConsNormal"/>
              <w:widowControl/>
              <w:ind w:right="134"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0618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трудового воспитания несовершеннолетних; на обеспечение полноценного, активного отдыха подростков; получение денежного вознаграждения согласно ТК РФ.</w:t>
            </w:r>
          </w:p>
          <w:p w14:paraId="5D8B4485" w14:textId="77777777" w:rsidR="00EF35BB" w:rsidRPr="0090618A" w:rsidRDefault="00EF35BB" w:rsidP="003753CE">
            <w:pPr>
              <w:pStyle w:val="ab"/>
              <w:spacing w:before="0" w:beforeAutospacing="0" w:after="0" w:afterAutospacing="0"/>
              <w:jc w:val="both"/>
            </w:pPr>
          </w:p>
        </w:tc>
        <w:tc>
          <w:tcPr>
            <w:tcW w:w="1276" w:type="dxa"/>
          </w:tcPr>
          <w:p w14:paraId="42D08E83" w14:textId="77777777" w:rsidR="00EF35BB" w:rsidRPr="00C544F3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C544F3">
              <w:t>Чел.</w:t>
            </w:r>
          </w:p>
        </w:tc>
        <w:tc>
          <w:tcPr>
            <w:tcW w:w="992" w:type="dxa"/>
          </w:tcPr>
          <w:p w14:paraId="55F81C84" w14:textId="77777777" w:rsidR="00EF35BB" w:rsidRPr="00C544F3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250</w:t>
            </w:r>
          </w:p>
        </w:tc>
        <w:tc>
          <w:tcPr>
            <w:tcW w:w="850" w:type="dxa"/>
          </w:tcPr>
          <w:p w14:paraId="2A6AE77F" w14:textId="77777777" w:rsidR="00EF35BB" w:rsidRPr="00C544F3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250</w:t>
            </w:r>
          </w:p>
        </w:tc>
        <w:tc>
          <w:tcPr>
            <w:tcW w:w="851" w:type="dxa"/>
          </w:tcPr>
          <w:p w14:paraId="623FAA0F" w14:textId="77777777" w:rsidR="00EF35BB" w:rsidRPr="00C544F3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250</w:t>
            </w:r>
          </w:p>
        </w:tc>
        <w:tc>
          <w:tcPr>
            <w:tcW w:w="850" w:type="dxa"/>
          </w:tcPr>
          <w:p w14:paraId="3F6BE0C2" w14:textId="77777777" w:rsidR="00EF35BB" w:rsidRPr="00C544F3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250</w:t>
            </w:r>
          </w:p>
        </w:tc>
        <w:tc>
          <w:tcPr>
            <w:tcW w:w="851" w:type="dxa"/>
          </w:tcPr>
          <w:p w14:paraId="289A4E1E" w14:textId="77777777" w:rsidR="00EF35BB" w:rsidRPr="00C544F3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250</w:t>
            </w:r>
          </w:p>
        </w:tc>
        <w:tc>
          <w:tcPr>
            <w:tcW w:w="850" w:type="dxa"/>
          </w:tcPr>
          <w:p w14:paraId="42B38DFE" w14:textId="77777777" w:rsidR="00EF35BB" w:rsidRPr="00C544F3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250</w:t>
            </w:r>
          </w:p>
        </w:tc>
        <w:tc>
          <w:tcPr>
            <w:tcW w:w="851" w:type="dxa"/>
          </w:tcPr>
          <w:p w14:paraId="7D5B32D8" w14:textId="77777777" w:rsidR="00EF35BB" w:rsidRPr="00C544F3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250</w:t>
            </w:r>
          </w:p>
        </w:tc>
      </w:tr>
    </w:tbl>
    <w:p w14:paraId="44B564AF" w14:textId="77777777" w:rsidR="00EF35BB" w:rsidRDefault="00EF35BB" w:rsidP="00EF35BB">
      <w:pPr>
        <w:pStyle w:val="ab"/>
        <w:spacing w:before="0" w:beforeAutospacing="0" w:after="0" w:afterAutospacing="0"/>
        <w:jc w:val="center"/>
      </w:pPr>
    </w:p>
    <w:p w14:paraId="7DE45DBE" w14:textId="77777777" w:rsidR="00EF35BB" w:rsidRDefault="00EF35BB" w:rsidP="00EF35BB">
      <w:pPr>
        <w:pStyle w:val="ab"/>
        <w:spacing w:before="0" w:beforeAutospacing="0" w:after="0" w:afterAutospacing="0"/>
        <w:jc w:val="center"/>
      </w:pPr>
      <w:r>
        <w:t>Раздел 4. ФИНАНСОВОЕ ОБЕСПЕЧЕНИЕ КОМПЛЕКСА ПРОЦЕССНЫХ МЕРОПРИЯТИЙ</w:t>
      </w:r>
    </w:p>
    <w:p w14:paraId="3CED4FDD" w14:textId="77777777" w:rsidR="00EF35BB" w:rsidRDefault="00EF35BB" w:rsidP="00EF35BB">
      <w:pPr>
        <w:pStyle w:val="ab"/>
        <w:spacing w:before="0" w:beforeAutospacing="0" w:after="0" w:afterAutospacing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1640"/>
        <w:gridCol w:w="1640"/>
        <w:gridCol w:w="1639"/>
        <w:gridCol w:w="1639"/>
        <w:gridCol w:w="1639"/>
        <w:gridCol w:w="1639"/>
        <w:gridCol w:w="1639"/>
      </w:tblGrid>
      <w:tr w:rsidR="00EF35BB" w14:paraId="76E24586" w14:textId="77777777" w:rsidTr="003753CE">
        <w:trPr>
          <w:trHeight w:val="853"/>
        </w:trPr>
        <w:tc>
          <w:tcPr>
            <w:tcW w:w="3085" w:type="dxa"/>
            <w:vMerge w:val="restart"/>
          </w:tcPr>
          <w:p w14:paraId="771DA547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Наименование комплекса процессных мероприятий/наименование мероприятия/источник финансового обеспечения</w:t>
            </w:r>
          </w:p>
        </w:tc>
        <w:tc>
          <w:tcPr>
            <w:tcW w:w="11475" w:type="dxa"/>
            <w:gridSpan w:val="7"/>
            <w:vAlign w:val="center"/>
          </w:tcPr>
          <w:p w14:paraId="475A8662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EF35BB" w14:paraId="16A30227" w14:textId="77777777" w:rsidTr="003753CE">
        <w:tc>
          <w:tcPr>
            <w:tcW w:w="3085" w:type="dxa"/>
            <w:vMerge/>
          </w:tcPr>
          <w:p w14:paraId="61922368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3E654531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Всего</w:t>
            </w:r>
          </w:p>
        </w:tc>
        <w:tc>
          <w:tcPr>
            <w:tcW w:w="1640" w:type="dxa"/>
          </w:tcPr>
          <w:p w14:paraId="4E1C3EAB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2025 год</w:t>
            </w:r>
          </w:p>
        </w:tc>
        <w:tc>
          <w:tcPr>
            <w:tcW w:w="1639" w:type="dxa"/>
          </w:tcPr>
          <w:p w14:paraId="2C9D061B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2026 год</w:t>
            </w:r>
          </w:p>
        </w:tc>
        <w:tc>
          <w:tcPr>
            <w:tcW w:w="1639" w:type="dxa"/>
          </w:tcPr>
          <w:p w14:paraId="1F000770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2027 год</w:t>
            </w:r>
          </w:p>
        </w:tc>
        <w:tc>
          <w:tcPr>
            <w:tcW w:w="1639" w:type="dxa"/>
          </w:tcPr>
          <w:p w14:paraId="5F2A0E0E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2028 год</w:t>
            </w:r>
          </w:p>
        </w:tc>
        <w:tc>
          <w:tcPr>
            <w:tcW w:w="1639" w:type="dxa"/>
          </w:tcPr>
          <w:p w14:paraId="6B6A1C08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2029 год</w:t>
            </w:r>
          </w:p>
        </w:tc>
        <w:tc>
          <w:tcPr>
            <w:tcW w:w="1639" w:type="dxa"/>
          </w:tcPr>
          <w:p w14:paraId="60C23CCA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2030 год</w:t>
            </w:r>
          </w:p>
        </w:tc>
      </w:tr>
      <w:tr w:rsidR="00EF35BB" w14:paraId="0B427F73" w14:textId="77777777" w:rsidTr="003753CE">
        <w:tc>
          <w:tcPr>
            <w:tcW w:w="3085" w:type="dxa"/>
          </w:tcPr>
          <w:p w14:paraId="069653CF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Комплекс процессных мероприятий «</w:t>
            </w:r>
            <w:r w:rsidRPr="007D5138">
              <w:t xml:space="preserve">Организация летнего отдыха, оздоровления </w:t>
            </w:r>
            <w:r w:rsidRPr="007D5138">
              <w:lastRenderedPageBreak/>
              <w:t>несовершеннолетних</w:t>
            </w:r>
            <w:r>
              <w:t>» всего, в том числе:</w:t>
            </w:r>
          </w:p>
        </w:tc>
        <w:tc>
          <w:tcPr>
            <w:tcW w:w="1640" w:type="dxa"/>
          </w:tcPr>
          <w:p w14:paraId="5019E42C" w14:textId="0A9C83C7" w:rsidR="00EF35BB" w:rsidRPr="00C202F6" w:rsidRDefault="00047F2E" w:rsidP="00FC7563">
            <w:pPr>
              <w:pStyle w:val="ab"/>
              <w:spacing w:before="0" w:beforeAutospacing="0" w:after="0" w:afterAutospacing="0"/>
              <w:jc w:val="center"/>
            </w:pPr>
            <w:r>
              <w:lastRenderedPageBreak/>
              <w:t>145 899,7</w:t>
            </w:r>
          </w:p>
        </w:tc>
        <w:tc>
          <w:tcPr>
            <w:tcW w:w="1640" w:type="dxa"/>
          </w:tcPr>
          <w:p w14:paraId="0C5339C3" w14:textId="2E86B355" w:rsidR="00EF35BB" w:rsidRPr="00C202F6" w:rsidRDefault="00047F2E" w:rsidP="00FC7563">
            <w:pPr>
              <w:pStyle w:val="ab"/>
              <w:spacing w:before="0" w:beforeAutospacing="0" w:after="0" w:afterAutospacing="0"/>
              <w:jc w:val="center"/>
            </w:pPr>
            <w:r>
              <w:t>18 765,4</w:t>
            </w:r>
          </w:p>
        </w:tc>
        <w:tc>
          <w:tcPr>
            <w:tcW w:w="1639" w:type="dxa"/>
          </w:tcPr>
          <w:p w14:paraId="6FDBB625" w14:textId="6D28DFFF" w:rsidR="00EF35BB" w:rsidRPr="00C202F6" w:rsidRDefault="00047F2E" w:rsidP="00FC7563">
            <w:pPr>
              <w:pStyle w:val="ab"/>
              <w:spacing w:before="0" w:beforeAutospacing="0" w:after="0" w:afterAutospacing="0"/>
              <w:jc w:val="center"/>
            </w:pPr>
            <w:r>
              <w:t>19 493,4</w:t>
            </w:r>
          </w:p>
        </w:tc>
        <w:tc>
          <w:tcPr>
            <w:tcW w:w="1639" w:type="dxa"/>
          </w:tcPr>
          <w:p w14:paraId="5AE78E25" w14:textId="7A7134D3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26 583,6</w:t>
            </w:r>
          </w:p>
        </w:tc>
        <w:tc>
          <w:tcPr>
            <w:tcW w:w="1639" w:type="dxa"/>
          </w:tcPr>
          <w:p w14:paraId="00450014" w14:textId="2162ACAC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27 019,1</w:t>
            </w:r>
          </w:p>
        </w:tc>
        <w:tc>
          <w:tcPr>
            <w:tcW w:w="1639" w:type="dxa"/>
          </w:tcPr>
          <w:p w14:paraId="7220C28C" w14:textId="010C63BD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27 019,1</w:t>
            </w:r>
          </w:p>
        </w:tc>
        <w:tc>
          <w:tcPr>
            <w:tcW w:w="1639" w:type="dxa"/>
          </w:tcPr>
          <w:p w14:paraId="6DD47968" w14:textId="036D2849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27 019,1</w:t>
            </w:r>
          </w:p>
        </w:tc>
      </w:tr>
      <w:tr w:rsidR="00EF35BB" w14:paraId="0819B676" w14:textId="77777777" w:rsidTr="003753CE">
        <w:tc>
          <w:tcPr>
            <w:tcW w:w="3085" w:type="dxa"/>
          </w:tcPr>
          <w:p w14:paraId="11200B37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Областной бюджет</w:t>
            </w:r>
          </w:p>
        </w:tc>
        <w:tc>
          <w:tcPr>
            <w:tcW w:w="1640" w:type="dxa"/>
          </w:tcPr>
          <w:p w14:paraId="155AE572" w14:textId="42F33150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12 631,3</w:t>
            </w:r>
          </w:p>
        </w:tc>
        <w:tc>
          <w:tcPr>
            <w:tcW w:w="1640" w:type="dxa"/>
          </w:tcPr>
          <w:p w14:paraId="5B20FD2F" w14:textId="7D8272F9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2 098,3</w:t>
            </w:r>
          </w:p>
        </w:tc>
        <w:tc>
          <w:tcPr>
            <w:tcW w:w="1639" w:type="dxa"/>
          </w:tcPr>
          <w:p w14:paraId="1B9DEBD0" w14:textId="08D3D330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2 106,6</w:t>
            </w:r>
          </w:p>
        </w:tc>
        <w:tc>
          <w:tcPr>
            <w:tcW w:w="1639" w:type="dxa"/>
          </w:tcPr>
          <w:p w14:paraId="146C4815" w14:textId="24549093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2 106,6</w:t>
            </w:r>
          </w:p>
        </w:tc>
        <w:tc>
          <w:tcPr>
            <w:tcW w:w="1639" w:type="dxa"/>
          </w:tcPr>
          <w:p w14:paraId="191605FA" w14:textId="5C8E6BC0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2 106,6</w:t>
            </w:r>
          </w:p>
        </w:tc>
        <w:tc>
          <w:tcPr>
            <w:tcW w:w="1639" w:type="dxa"/>
          </w:tcPr>
          <w:p w14:paraId="7CF01212" w14:textId="4084AD84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2 106,6</w:t>
            </w:r>
          </w:p>
        </w:tc>
        <w:tc>
          <w:tcPr>
            <w:tcW w:w="1639" w:type="dxa"/>
          </w:tcPr>
          <w:p w14:paraId="20F23CF8" w14:textId="55C1E3E9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2 106,6</w:t>
            </w:r>
          </w:p>
        </w:tc>
      </w:tr>
      <w:tr w:rsidR="00EF35BB" w14:paraId="6FC832BC" w14:textId="77777777" w:rsidTr="003753CE">
        <w:tc>
          <w:tcPr>
            <w:tcW w:w="3085" w:type="dxa"/>
          </w:tcPr>
          <w:p w14:paraId="5D798177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Местный бюджет</w:t>
            </w:r>
          </w:p>
        </w:tc>
        <w:tc>
          <w:tcPr>
            <w:tcW w:w="1640" w:type="dxa"/>
          </w:tcPr>
          <w:p w14:paraId="19689FB4" w14:textId="6FB4409B" w:rsidR="00EF35BB" w:rsidRPr="00C202F6" w:rsidRDefault="00047F2E" w:rsidP="00FC7563">
            <w:pPr>
              <w:pStyle w:val="ab"/>
              <w:spacing w:before="0" w:beforeAutospacing="0" w:after="0" w:afterAutospacing="0"/>
              <w:jc w:val="center"/>
            </w:pPr>
            <w:r>
              <w:t>133 268,4</w:t>
            </w:r>
          </w:p>
        </w:tc>
        <w:tc>
          <w:tcPr>
            <w:tcW w:w="1640" w:type="dxa"/>
          </w:tcPr>
          <w:p w14:paraId="5DC37E53" w14:textId="385D770E" w:rsidR="00EF35BB" w:rsidRPr="00C202F6" w:rsidRDefault="00047F2E" w:rsidP="00FC7563">
            <w:pPr>
              <w:pStyle w:val="ab"/>
              <w:spacing w:before="0" w:beforeAutospacing="0" w:after="0" w:afterAutospacing="0"/>
              <w:jc w:val="center"/>
            </w:pPr>
            <w:r>
              <w:t>16 667,1</w:t>
            </w:r>
          </w:p>
        </w:tc>
        <w:tc>
          <w:tcPr>
            <w:tcW w:w="1639" w:type="dxa"/>
          </w:tcPr>
          <w:p w14:paraId="2FD2305D" w14:textId="4DE3C960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17 386,8</w:t>
            </w:r>
          </w:p>
        </w:tc>
        <w:tc>
          <w:tcPr>
            <w:tcW w:w="1639" w:type="dxa"/>
          </w:tcPr>
          <w:p w14:paraId="2D961D14" w14:textId="3A82243B" w:rsidR="00EF35BB" w:rsidRPr="00C202F6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24 477,0</w:t>
            </w:r>
          </w:p>
        </w:tc>
        <w:tc>
          <w:tcPr>
            <w:tcW w:w="1639" w:type="dxa"/>
          </w:tcPr>
          <w:p w14:paraId="72E65211" w14:textId="68DB70CF" w:rsidR="00EF35BB" w:rsidRPr="00C202F6" w:rsidRDefault="00047F2E" w:rsidP="00772A52">
            <w:pPr>
              <w:pStyle w:val="ab"/>
              <w:spacing w:before="0" w:beforeAutospacing="0" w:after="0" w:afterAutospacing="0"/>
              <w:jc w:val="center"/>
            </w:pPr>
            <w:r>
              <w:t>24 912,5</w:t>
            </w:r>
          </w:p>
        </w:tc>
        <w:tc>
          <w:tcPr>
            <w:tcW w:w="1639" w:type="dxa"/>
          </w:tcPr>
          <w:p w14:paraId="08E75329" w14:textId="7ECFA6EE" w:rsidR="00EF35BB" w:rsidRPr="00C202F6" w:rsidRDefault="00047F2E" w:rsidP="00772A52">
            <w:pPr>
              <w:pStyle w:val="ab"/>
              <w:spacing w:before="0" w:beforeAutospacing="0" w:after="0" w:afterAutospacing="0"/>
              <w:jc w:val="center"/>
            </w:pPr>
            <w:r>
              <w:t>24 912,5</w:t>
            </w:r>
          </w:p>
        </w:tc>
        <w:tc>
          <w:tcPr>
            <w:tcW w:w="1639" w:type="dxa"/>
          </w:tcPr>
          <w:p w14:paraId="2D6DFE79" w14:textId="53490DDE" w:rsidR="00EF35BB" w:rsidRPr="00C202F6" w:rsidRDefault="00047F2E" w:rsidP="00772A52">
            <w:pPr>
              <w:pStyle w:val="ab"/>
              <w:spacing w:before="0" w:beforeAutospacing="0" w:after="0" w:afterAutospacing="0"/>
              <w:jc w:val="center"/>
            </w:pPr>
            <w:r>
              <w:t>24 912,5</w:t>
            </w:r>
          </w:p>
        </w:tc>
      </w:tr>
      <w:tr w:rsidR="00EF35BB" w14:paraId="29B2B9B7" w14:textId="77777777" w:rsidTr="003753CE">
        <w:tc>
          <w:tcPr>
            <w:tcW w:w="3085" w:type="dxa"/>
          </w:tcPr>
          <w:p w14:paraId="6E4F3AC6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Внебюджетные источники</w:t>
            </w:r>
          </w:p>
        </w:tc>
        <w:tc>
          <w:tcPr>
            <w:tcW w:w="1640" w:type="dxa"/>
          </w:tcPr>
          <w:p w14:paraId="708EAE18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40" w:type="dxa"/>
          </w:tcPr>
          <w:p w14:paraId="2CB9CBC7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6ECB4AE9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0805C0A3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5FBBE795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46B02C13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6F97B2C9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</w:tr>
      <w:tr w:rsidR="00EF35BB" w14:paraId="50ECCAD3" w14:textId="77777777" w:rsidTr="003753CE">
        <w:tc>
          <w:tcPr>
            <w:tcW w:w="3085" w:type="dxa"/>
          </w:tcPr>
          <w:p w14:paraId="488B5C26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Мероприятие № 1 «</w:t>
            </w:r>
            <w:r w:rsidRPr="00DF7884">
              <w:t>Организация питания детей в лагерях различных типов</w:t>
            </w:r>
            <w:r>
              <w:t>»</w:t>
            </w:r>
          </w:p>
        </w:tc>
        <w:tc>
          <w:tcPr>
            <w:tcW w:w="1640" w:type="dxa"/>
          </w:tcPr>
          <w:p w14:paraId="255B0043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40" w:type="dxa"/>
          </w:tcPr>
          <w:p w14:paraId="2F25D7BE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59D25FDA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76B40123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729C9ED6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7D867325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29FC58F0" w14:textId="77777777" w:rsidR="00EF35BB" w:rsidRPr="00772A52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</w:tr>
      <w:tr w:rsidR="00EF35BB" w14:paraId="1D40D082" w14:textId="77777777" w:rsidTr="003753CE">
        <w:tc>
          <w:tcPr>
            <w:tcW w:w="3085" w:type="dxa"/>
          </w:tcPr>
          <w:p w14:paraId="272DE01D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Областной бюджет</w:t>
            </w:r>
          </w:p>
        </w:tc>
        <w:tc>
          <w:tcPr>
            <w:tcW w:w="1640" w:type="dxa"/>
          </w:tcPr>
          <w:p w14:paraId="25FB7BBF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3BC7259B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61FA6F44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5F8B7A3D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04DD5DA4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3B5E0A23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21B7A4FA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EF35BB" w14:paraId="439F774F" w14:textId="77777777" w:rsidTr="003753CE">
        <w:tc>
          <w:tcPr>
            <w:tcW w:w="3085" w:type="dxa"/>
          </w:tcPr>
          <w:p w14:paraId="5A8BBBDB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Местный бюджет</w:t>
            </w:r>
          </w:p>
        </w:tc>
        <w:tc>
          <w:tcPr>
            <w:tcW w:w="1640" w:type="dxa"/>
          </w:tcPr>
          <w:p w14:paraId="3DB295FA" w14:textId="1146A50F" w:rsidR="00EF35BB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43 697,1</w:t>
            </w:r>
          </w:p>
        </w:tc>
        <w:tc>
          <w:tcPr>
            <w:tcW w:w="1640" w:type="dxa"/>
          </w:tcPr>
          <w:p w14:paraId="0730745C" w14:textId="37A5C9AA" w:rsidR="00EF35BB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7087,00</w:t>
            </w:r>
            <w:r w:rsidR="00EF35BB" w:rsidRPr="00D8211F">
              <w:t xml:space="preserve">  </w:t>
            </w:r>
          </w:p>
        </w:tc>
        <w:tc>
          <w:tcPr>
            <w:tcW w:w="1639" w:type="dxa"/>
          </w:tcPr>
          <w:p w14:paraId="68ECAD69" w14:textId="1AB4EB43" w:rsidR="00EF35BB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5200,0</w:t>
            </w:r>
          </w:p>
        </w:tc>
        <w:tc>
          <w:tcPr>
            <w:tcW w:w="1639" w:type="dxa"/>
          </w:tcPr>
          <w:p w14:paraId="5AC573A1" w14:textId="29B2383E" w:rsidR="00EF35BB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7848,1</w:t>
            </w:r>
          </w:p>
        </w:tc>
        <w:tc>
          <w:tcPr>
            <w:tcW w:w="1639" w:type="dxa"/>
          </w:tcPr>
          <w:p w14:paraId="63F1C333" w14:textId="608E0C88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7854,0</w:t>
            </w:r>
          </w:p>
        </w:tc>
        <w:tc>
          <w:tcPr>
            <w:tcW w:w="1639" w:type="dxa"/>
          </w:tcPr>
          <w:p w14:paraId="4CDA61F4" w14:textId="1722F5C3" w:rsidR="00EF35BB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7854,0</w:t>
            </w:r>
          </w:p>
        </w:tc>
        <w:tc>
          <w:tcPr>
            <w:tcW w:w="1639" w:type="dxa"/>
          </w:tcPr>
          <w:p w14:paraId="70ECB317" w14:textId="77054A37" w:rsidR="00EF35BB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7854,0</w:t>
            </w:r>
          </w:p>
        </w:tc>
      </w:tr>
      <w:tr w:rsidR="00EF35BB" w14:paraId="03298730" w14:textId="77777777" w:rsidTr="003753CE">
        <w:tc>
          <w:tcPr>
            <w:tcW w:w="3085" w:type="dxa"/>
          </w:tcPr>
          <w:p w14:paraId="57B0F893" w14:textId="53005640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Внебюджетные источники</w:t>
            </w:r>
          </w:p>
        </w:tc>
        <w:tc>
          <w:tcPr>
            <w:tcW w:w="1640" w:type="dxa"/>
          </w:tcPr>
          <w:p w14:paraId="3B3D084D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2F745734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1D422894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0E1B8292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506CD57C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7A46C398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07CA9E5A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EF35BB" w14:paraId="61A5787F" w14:textId="77777777" w:rsidTr="003753CE">
        <w:tc>
          <w:tcPr>
            <w:tcW w:w="3085" w:type="dxa"/>
          </w:tcPr>
          <w:p w14:paraId="6B340185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Мероприятие № 2 «</w:t>
            </w:r>
            <w:r w:rsidRPr="00DF7884">
              <w:t>Выплата заработной платы работникам, задействованным в организации летнего отдыха</w:t>
            </w:r>
            <w:r>
              <w:t>»</w:t>
            </w:r>
          </w:p>
        </w:tc>
        <w:tc>
          <w:tcPr>
            <w:tcW w:w="1640" w:type="dxa"/>
          </w:tcPr>
          <w:p w14:paraId="452B374A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25F4F8E9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41FDD31E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419902E2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261081E7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625440AD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55420ACF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EF35BB" w14:paraId="3599385D" w14:textId="77777777" w:rsidTr="003753CE">
        <w:tc>
          <w:tcPr>
            <w:tcW w:w="3085" w:type="dxa"/>
          </w:tcPr>
          <w:p w14:paraId="240C7D0D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Областной бюджет</w:t>
            </w:r>
          </w:p>
        </w:tc>
        <w:tc>
          <w:tcPr>
            <w:tcW w:w="1640" w:type="dxa"/>
          </w:tcPr>
          <w:p w14:paraId="0E261831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667AD9AE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11FDC5CD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4F99F7ED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60C9309D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215AD7FF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351D06C3" w14:textId="77777777" w:rsidR="00EF35BB" w:rsidRPr="00D8211F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3753CE" w14:paraId="540690DE" w14:textId="77777777" w:rsidTr="003753CE">
        <w:tc>
          <w:tcPr>
            <w:tcW w:w="3085" w:type="dxa"/>
          </w:tcPr>
          <w:p w14:paraId="5214133D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Местный бюджет</w:t>
            </w:r>
          </w:p>
        </w:tc>
        <w:tc>
          <w:tcPr>
            <w:tcW w:w="1640" w:type="dxa"/>
          </w:tcPr>
          <w:p w14:paraId="6732E1A0" w14:textId="60AD8162" w:rsidR="003753CE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31 861,6</w:t>
            </w:r>
          </w:p>
        </w:tc>
        <w:tc>
          <w:tcPr>
            <w:tcW w:w="1640" w:type="dxa"/>
          </w:tcPr>
          <w:p w14:paraId="2606A87E" w14:textId="712B766B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2527,6</w:t>
            </w:r>
          </w:p>
        </w:tc>
        <w:tc>
          <w:tcPr>
            <w:tcW w:w="1639" w:type="dxa"/>
          </w:tcPr>
          <w:p w14:paraId="687ABCCB" w14:textId="5A67C1C4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5866,8</w:t>
            </w:r>
          </w:p>
        </w:tc>
        <w:tc>
          <w:tcPr>
            <w:tcW w:w="1639" w:type="dxa"/>
          </w:tcPr>
          <w:p w14:paraId="47A99B7A" w14:textId="5435D9FE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5866,8</w:t>
            </w:r>
          </w:p>
        </w:tc>
        <w:tc>
          <w:tcPr>
            <w:tcW w:w="1639" w:type="dxa"/>
          </w:tcPr>
          <w:p w14:paraId="50BE6818" w14:textId="53A959A5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5866,8</w:t>
            </w:r>
          </w:p>
        </w:tc>
        <w:tc>
          <w:tcPr>
            <w:tcW w:w="1639" w:type="dxa"/>
          </w:tcPr>
          <w:p w14:paraId="33AC3337" w14:textId="22E0E70F" w:rsidR="003753CE" w:rsidRPr="00D8211F" w:rsidRDefault="003753CE" w:rsidP="00FC7563">
            <w:pPr>
              <w:pStyle w:val="ab"/>
              <w:spacing w:before="0" w:beforeAutospacing="0" w:after="0" w:afterAutospacing="0"/>
              <w:jc w:val="center"/>
            </w:pPr>
            <w:r w:rsidRPr="00D8211F">
              <w:t>5866,8</w:t>
            </w:r>
          </w:p>
        </w:tc>
        <w:tc>
          <w:tcPr>
            <w:tcW w:w="1639" w:type="dxa"/>
          </w:tcPr>
          <w:p w14:paraId="70359E4B" w14:textId="290CF54E" w:rsidR="003753CE" w:rsidRPr="00D8211F" w:rsidRDefault="003753CE" w:rsidP="00FC7563">
            <w:pPr>
              <w:pStyle w:val="ab"/>
              <w:spacing w:before="0" w:beforeAutospacing="0" w:after="0" w:afterAutospacing="0"/>
              <w:jc w:val="center"/>
            </w:pPr>
            <w:r w:rsidRPr="00D8211F">
              <w:t>5866,8</w:t>
            </w:r>
          </w:p>
        </w:tc>
      </w:tr>
      <w:tr w:rsidR="003753CE" w14:paraId="2D8C69FA" w14:textId="77777777" w:rsidTr="003753CE">
        <w:tc>
          <w:tcPr>
            <w:tcW w:w="3085" w:type="dxa"/>
          </w:tcPr>
          <w:p w14:paraId="1AF06499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Внебюджетные источники</w:t>
            </w:r>
          </w:p>
        </w:tc>
        <w:tc>
          <w:tcPr>
            <w:tcW w:w="1640" w:type="dxa"/>
          </w:tcPr>
          <w:p w14:paraId="13501428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0221FC74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6CDEB146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3643C10B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6051A214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36C3C65D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0F9DA33F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3753CE" w14:paraId="3A14C9AA" w14:textId="77777777" w:rsidTr="003753CE">
        <w:tc>
          <w:tcPr>
            <w:tcW w:w="3085" w:type="dxa"/>
          </w:tcPr>
          <w:p w14:paraId="7ECA573C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Мероприятие № 3 «</w:t>
            </w:r>
            <w:r w:rsidRPr="00DF7884">
              <w:t>Проведение санитарных обработок территорий, на которых расположены лагеря дневного пребывания, профильные лагеря, лагеря труда и отдыха, обеспечение расходов на приобретение хозяйственного инвентаря и укрепление материально-технической базы лагерей дневного пребывания, профильных лагерей, лагерей труда и отдыха</w:t>
            </w:r>
            <w:r>
              <w:t>»</w:t>
            </w:r>
          </w:p>
        </w:tc>
        <w:tc>
          <w:tcPr>
            <w:tcW w:w="1640" w:type="dxa"/>
          </w:tcPr>
          <w:p w14:paraId="33819A93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0E13C3F6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27515D94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777FCCDB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7CE2E271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2716170B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157EBC91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3753CE" w14:paraId="236E9800" w14:textId="77777777" w:rsidTr="003753CE">
        <w:tc>
          <w:tcPr>
            <w:tcW w:w="3085" w:type="dxa"/>
          </w:tcPr>
          <w:p w14:paraId="4A894112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lastRenderedPageBreak/>
              <w:t>Областной бюджет</w:t>
            </w:r>
          </w:p>
        </w:tc>
        <w:tc>
          <w:tcPr>
            <w:tcW w:w="1640" w:type="dxa"/>
          </w:tcPr>
          <w:p w14:paraId="0E921FDE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16DD3056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3E941EEC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537308BE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7F234606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07424EB1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15D18F2E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3753CE" w14:paraId="12311A81" w14:textId="77777777" w:rsidTr="003753CE">
        <w:tc>
          <w:tcPr>
            <w:tcW w:w="3085" w:type="dxa"/>
          </w:tcPr>
          <w:p w14:paraId="64CA0BFE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Местный бюджет</w:t>
            </w:r>
          </w:p>
        </w:tc>
        <w:tc>
          <w:tcPr>
            <w:tcW w:w="1640" w:type="dxa"/>
          </w:tcPr>
          <w:p w14:paraId="363B00DE" w14:textId="553B4ED8" w:rsidR="003753CE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4 145,0</w:t>
            </w:r>
          </w:p>
        </w:tc>
        <w:tc>
          <w:tcPr>
            <w:tcW w:w="1640" w:type="dxa"/>
          </w:tcPr>
          <w:p w14:paraId="109D0637" w14:textId="003D6A1F" w:rsidR="003753CE" w:rsidRPr="00D8211F" w:rsidRDefault="003753CE" w:rsidP="006A3C27">
            <w:pPr>
              <w:pStyle w:val="ab"/>
              <w:spacing w:before="0" w:beforeAutospacing="0" w:after="0" w:afterAutospacing="0"/>
              <w:jc w:val="center"/>
            </w:pPr>
            <w:r w:rsidRPr="00D8211F">
              <w:t>6</w:t>
            </w:r>
            <w:r w:rsidR="006A3C27" w:rsidRPr="00D8211F">
              <w:t>6</w:t>
            </w:r>
            <w:r w:rsidRPr="00D8211F">
              <w:t>0,0</w:t>
            </w:r>
          </w:p>
        </w:tc>
        <w:tc>
          <w:tcPr>
            <w:tcW w:w="1639" w:type="dxa"/>
          </w:tcPr>
          <w:p w14:paraId="73041CFB" w14:textId="1DB61C3A" w:rsidR="003753CE" w:rsidRPr="00D8211F" w:rsidRDefault="003753CE" w:rsidP="006A3C27">
            <w:pPr>
              <w:pStyle w:val="ab"/>
              <w:spacing w:before="0" w:beforeAutospacing="0" w:after="0" w:afterAutospacing="0"/>
              <w:jc w:val="center"/>
            </w:pPr>
            <w:r w:rsidRPr="00D8211F">
              <w:t>6</w:t>
            </w:r>
            <w:r w:rsidR="006A3C27" w:rsidRPr="00D8211F">
              <w:t>6</w:t>
            </w:r>
            <w:r w:rsidRPr="00D8211F">
              <w:t>0,0</w:t>
            </w:r>
          </w:p>
        </w:tc>
        <w:tc>
          <w:tcPr>
            <w:tcW w:w="1639" w:type="dxa"/>
          </w:tcPr>
          <w:p w14:paraId="7FD8C171" w14:textId="4E38450D" w:rsidR="003753CE" w:rsidRPr="00D8211F" w:rsidRDefault="006A3C27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686,0</w:t>
            </w:r>
            <w:r w:rsidR="003753CE" w:rsidRPr="00D8211F">
              <w:t>0</w:t>
            </w:r>
          </w:p>
        </w:tc>
        <w:tc>
          <w:tcPr>
            <w:tcW w:w="1639" w:type="dxa"/>
          </w:tcPr>
          <w:p w14:paraId="3981FA6C" w14:textId="115FB532" w:rsidR="003753CE" w:rsidRPr="00D8211F" w:rsidRDefault="006A3C27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713,0</w:t>
            </w:r>
          </w:p>
        </w:tc>
        <w:tc>
          <w:tcPr>
            <w:tcW w:w="1639" w:type="dxa"/>
          </w:tcPr>
          <w:p w14:paraId="4A70CA24" w14:textId="495C05AE" w:rsidR="003753CE" w:rsidRPr="00D8211F" w:rsidRDefault="006A3C27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713,0</w:t>
            </w:r>
          </w:p>
        </w:tc>
        <w:tc>
          <w:tcPr>
            <w:tcW w:w="1639" w:type="dxa"/>
          </w:tcPr>
          <w:p w14:paraId="640796CD" w14:textId="038B47D0" w:rsidR="003753CE" w:rsidRPr="00D8211F" w:rsidRDefault="006A3C27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713,0</w:t>
            </w:r>
          </w:p>
        </w:tc>
      </w:tr>
      <w:tr w:rsidR="003753CE" w14:paraId="74861DC9" w14:textId="77777777" w:rsidTr="003753CE">
        <w:tc>
          <w:tcPr>
            <w:tcW w:w="3085" w:type="dxa"/>
          </w:tcPr>
          <w:p w14:paraId="00D28D26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Внебюджетные источники</w:t>
            </w:r>
          </w:p>
        </w:tc>
        <w:tc>
          <w:tcPr>
            <w:tcW w:w="1640" w:type="dxa"/>
          </w:tcPr>
          <w:p w14:paraId="287DACD1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785BA8BD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6F6545B1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1B2F969B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0BB1832A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3401A758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3E7DA094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</w:tr>
      <w:tr w:rsidR="003753CE" w14:paraId="05E927E6" w14:textId="77777777" w:rsidTr="003753CE">
        <w:tc>
          <w:tcPr>
            <w:tcW w:w="3085" w:type="dxa"/>
          </w:tcPr>
          <w:p w14:paraId="5831A7EC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 w:rsidRPr="00DF7884">
              <w:t>Мероприятие № 4 «Организация и проведение мероприятий с участниками лагерей дневного пребывания, профильных лагерей, лагерей труда и отдыха»</w:t>
            </w:r>
          </w:p>
        </w:tc>
        <w:tc>
          <w:tcPr>
            <w:tcW w:w="1640" w:type="dxa"/>
          </w:tcPr>
          <w:p w14:paraId="0403E4FA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2473EEF0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0EA235CC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7FF686F5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2FA45985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4F0B082D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75457D69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</w:tr>
      <w:tr w:rsidR="003753CE" w14:paraId="568525D5" w14:textId="77777777" w:rsidTr="003753CE">
        <w:tc>
          <w:tcPr>
            <w:tcW w:w="3085" w:type="dxa"/>
          </w:tcPr>
          <w:p w14:paraId="5CAC54AE" w14:textId="77777777" w:rsidR="003753CE" w:rsidRPr="00DF7884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Областной бюджет</w:t>
            </w:r>
          </w:p>
        </w:tc>
        <w:tc>
          <w:tcPr>
            <w:tcW w:w="1640" w:type="dxa"/>
          </w:tcPr>
          <w:p w14:paraId="5A3984E8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6BAC8F1F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55FB861B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2D549EBD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225A85D7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05CD4008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2E1E2BDA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</w:tr>
      <w:tr w:rsidR="003753CE" w14:paraId="71E547D9" w14:textId="77777777" w:rsidTr="003753CE">
        <w:tc>
          <w:tcPr>
            <w:tcW w:w="3085" w:type="dxa"/>
          </w:tcPr>
          <w:p w14:paraId="4D093BD6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Местный бюджет</w:t>
            </w:r>
          </w:p>
        </w:tc>
        <w:tc>
          <w:tcPr>
            <w:tcW w:w="1640" w:type="dxa"/>
          </w:tcPr>
          <w:p w14:paraId="76496A50" w14:textId="60B0AE98" w:rsidR="003753CE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1 845,5</w:t>
            </w:r>
          </w:p>
        </w:tc>
        <w:tc>
          <w:tcPr>
            <w:tcW w:w="1640" w:type="dxa"/>
          </w:tcPr>
          <w:p w14:paraId="79807CA4" w14:textId="10F25DEA" w:rsidR="003753CE" w:rsidRPr="00D8211F" w:rsidRDefault="006A3C27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310,0</w:t>
            </w:r>
          </w:p>
        </w:tc>
        <w:tc>
          <w:tcPr>
            <w:tcW w:w="1639" w:type="dxa"/>
          </w:tcPr>
          <w:p w14:paraId="513A89E7" w14:textId="6A03CC93" w:rsidR="003753CE" w:rsidRPr="00D8211F" w:rsidRDefault="006A3C27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210</w:t>
            </w:r>
          </w:p>
        </w:tc>
        <w:tc>
          <w:tcPr>
            <w:tcW w:w="1639" w:type="dxa"/>
          </w:tcPr>
          <w:p w14:paraId="4DC9332A" w14:textId="63D2F8C7" w:rsidR="003753CE" w:rsidRPr="00D8211F" w:rsidRDefault="006A3C27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322,0</w:t>
            </w:r>
          </w:p>
        </w:tc>
        <w:tc>
          <w:tcPr>
            <w:tcW w:w="1639" w:type="dxa"/>
          </w:tcPr>
          <w:p w14:paraId="3ABCC0B4" w14:textId="7CB9B146" w:rsidR="003753CE" w:rsidRPr="00D8211F" w:rsidRDefault="006A3C27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334,5</w:t>
            </w:r>
          </w:p>
        </w:tc>
        <w:tc>
          <w:tcPr>
            <w:tcW w:w="1639" w:type="dxa"/>
          </w:tcPr>
          <w:p w14:paraId="76398930" w14:textId="1C821214" w:rsidR="003753CE" w:rsidRPr="00D8211F" w:rsidRDefault="006A3C27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334,5</w:t>
            </w:r>
          </w:p>
        </w:tc>
        <w:tc>
          <w:tcPr>
            <w:tcW w:w="1639" w:type="dxa"/>
          </w:tcPr>
          <w:p w14:paraId="1850E170" w14:textId="44FC37E0" w:rsidR="003753CE" w:rsidRPr="00D8211F" w:rsidRDefault="006A3C27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334,5</w:t>
            </w:r>
          </w:p>
        </w:tc>
      </w:tr>
      <w:tr w:rsidR="003753CE" w14:paraId="1DB7D4F4" w14:textId="77777777" w:rsidTr="003753CE">
        <w:tc>
          <w:tcPr>
            <w:tcW w:w="3085" w:type="dxa"/>
          </w:tcPr>
          <w:p w14:paraId="04023896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Внебюджетные источники</w:t>
            </w:r>
          </w:p>
        </w:tc>
        <w:tc>
          <w:tcPr>
            <w:tcW w:w="1640" w:type="dxa"/>
          </w:tcPr>
          <w:p w14:paraId="64418391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406150E8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70699817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1DFC92F5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7D9E8A5B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462EBE98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0A5298AD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3753CE" w14:paraId="10824BD0" w14:textId="77777777" w:rsidTr="003753CE">
        <w:tc>
          <w:tcPr>
            <w:tcW w:w="3085" w:type="dxa"/>
          </w:tcPr>
          <w:p w14:paraId="30715FA5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 w:rsidRPr="007D5138">
              <w:t xml:space="preserve">Мероприятие № 5 «Обеспечение участия детей в оздоровительных и профильных лагерях за пределами Углегорского </w:t>
            </w:r>
            <w:r>
              <w:t>муниципального округа Сахалинской области</w:t>
            </w:r>
            <w:r w:rsidRPr="007D5138">
              <w:t>»</w:t>
            </w:r>
          </w:p>
        </w:tc>
        <w:tc>
          <w:tcPr>
            <w:tcW w:w="1640" w:type="dxa"/>
          </w:tcPr>
          <w:p w14:paraId="086F0FF7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27C43419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2D0F73DB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44DC6B0E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5703D166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488523AD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39" w:type="dxa"/>
          </w:tcPr>
          <w:p w14:paraId="36B673B9" w14:textId="77777777" w:rsidR="003753CE" w:rsidRPr="00D8211F" w:rsidRDefault="003753CE" w:rsidP="003753CE">
            <w:pPr>
              <w:pStyle w:val="ab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</w:tr>
      <w:tr w:rsidR="003753CE" w14:paraId="14B26A5D" w14:textId="77777777" w:rsidTr="003753CE">
        <w:tc>
          <w:tcPr>
            <w:tcW w:w="3085" w:type="dxa"/>
          </w:tcPr>
          <w:p w14:paraId="71A3289A" w14:textId="77777777" w:rsidR="003753CE" w:rsidRPr="007D5138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Областной бюджет</w:t>
            </w:r>
          </w:p>
        </w:tc>
        <w:tc>
          <w:tcPr>
            <w:tcW w:w="1640" w:type="dxa"/>
          </w:tcPr>
          <w:p w14:paraId="1B598513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5452D762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091DAE43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52B2E3C8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33D94646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3169C45F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419F3B4A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3753CE" w14:paraId="4618B2B3" w14:textId="77777777" w:rsidTr="003753CE">
        <w:tc>
          <w:tcPr>
            <w:tcW w:w="3085" w:type="dxa"/>
          </w:tcPr>
          <w:p w14:paraId="1BA73B84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Местный бюджет</w:t>
            </w:r>
          </w:p>
        </w:tc>
        <w:tc>
          <w:tcPr>
            <w:tcW w:w="1640" w:type="dxa"/>
          </w:tcPr>
          <w:p w14:paraId="79A30699" w14:textId="11865C6B" w:rsidR="003753CE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2 828,1</w:t>
            </w:r>
          </w:p>
        </w:tc>
        <w:tc>
          <w:tcPr>
            <w:tcW w:w="1640" w:type="dxa"/>
          </w:tcPr>
          <w:p w14:paraId="7E411F01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  <w:r w:rsidRPr="00EE7170">
              <w:t>450,0</w:t>
            </w:r>
          </w:p>
        </w:tc>
        <w:tc>
          <w:tcPr>
            <w:tcW w:w="1639" w:type="dxa"/>
          </w:tcPr>
          <w:p w14:paraId="234F5A48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  <w:r>
              <w:t>450,0</w:t>
            </w:r>
          </w:p>
        </w:tc>
        <w:tc>
          <w:tcPr>
            <w:tcW w:w="1639" w:type="dxa"/>
          </w:tcPr>
          <w:p w14:paraId="36474BCE" w14:textId="440C1975" w:rsidR="003753CE" w:rsidRDefault="006A3C27" w:rsidP="003753CE">
            <w:pPr>
              <w:pStyle w:val="ab"/>
              <w:spacing w:before="0" w:beforeAutospacing="0" w:after="0" w:afterAutospacing="0"/>
              <w:jc w:val="center"/>
            </w:pPr>
            <w:r>
              <w:t>468,0</w:t>
            </w:r>
          </w:p>
        </w:tc>
        <w:tc>
          <w:tcPr>
            <w:tcW w:w="1639" w:type="dxa"/>
          </w:tcPr>
          <w:p w14:paraId="6833FAE5" w14:textId="7B1FD714" w:rsidR="003753CE" w:rsidRDefault="006A3C27" w:rsidP="003753CE">
            <w:pPr>
              <w:pStyle w:val="ab"/>
              <w:spacing w:before="0" w:beforeAutospacing="0" w:after="0" w:afterAutospacing="0"/>
              <w:jc w:val="center"/>
            </w:pPr>
            <w:r>
              <w:t>486,7</w:t>
            </w:r>
          </w:p>
        </w:tc>
        <w:tc>
          <w:tcPr>
            <w:tcW w:w="1639" w:type="dxa"/>
          </w:tcPr>
          <w:p w14:paraId="2D2D13F6" w14:textId="369B767B" w:rsidR="003753CE" w:rsidRDefault="006A3C27" w:rsidP="003753CE">
            <w:pPr>
              <w:pStyle w:val="ab"/>
              <w:spacing w:before="0" w:beforeAutospacing="0" w:after="0" w:afterAutospacing="0"/>
              <w:jc w:val="center"/>
            </w:pPr>
            <w:r>
              <w:t>486,7</w:t>
            </w:r>
          </w:p>
        </w:tc>
        <w:tc>
          <w:tcPr>
            <w:tcW w:w="1639" w:type="dxa"/>
          </w:tcPr>
          <w:p w14:paraId="35638601" w14:textId="051D2B52" w:rsidR="003753CE" w:rsidRDefault="006A3C27" w:rsidP="003753CE">
            <w:pPr>
              <w:pStyle w:val="ab"/>
              <w:spacing w:before="0" w:beforeAutospacing="0" w:after="0" w:afterAutospacing="0"/>
              <w:jc w:val="center"/>
            </w:pPr>
            <w:r>
              <w:t>486,7</w:t>
            </w:r>
          </w:p>
        </w:tc>
      </w:tr>
      <w:tr w:rsidR="003753CE" w14:paraId="1CA09A7C" w14:textId="77777777" w:rsidTr="003753CE">
        <w:tc>
          <w:tcPr>
            <w:tcW w:w="3085" w:type="dxa"/>
          </w:tcPr>
          <w:p w14:paraId="3C8C4ACE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Внебюджетные источники</w:t>
            </w:r>
          </w:p>
        </w:tc>
        <w:tc>
          <w:tcPr>
            <w:tcW w:w="1640" w:type="dxa"/>
          </w:tcPr>
          <w:p w14:paraId="6D1E8924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47800EC8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16C3ED4B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75731987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5BA75497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3D650B22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6868EEDE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3753CE" w14:paraId="497FF3D2" w14:textId="77777777" w:rsidTr="00134CBC">
        <w:trPr>
          <w:trHeight w:val="2021"/>
        </w:trPr>
        <w:tc>
          <w:tcPr>
            <w:tcW w:w="3085" w:type="dxa"/>
          </w:tcPr>
          <w:p w14:paraId="585346BC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 w:rsidRPr="00E77D90">
              <w:t>Мероприятие</w:t>
            </w:r>
            <w:r>
              <w:t xml:space="preserve"> № 6</w:t>
            </w:r>
            <w:r w:rsidRPr="00E77D90">
              <w:t xml:space="preserve"> «</w:t>
            </w:r>
            <w:r w:rsidRPr="007D5138">
              <w:t>Организация временной трудовой занятости учащихся в летний период в лагерях труда и отдыха и школьных трудовых бригадах»</w:t>
            </w:r>
          </w:p>
        </w:tc>
        <w:tc>
          <w:tcPr>
            <w:tcW w:w="1640" w:type="dxa"/>
          </w:tcPr>
          <w:p w14:paraId="0DCD8346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2031DA44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338F2145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14FC213F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279424D0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7954F881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4BCE6EDD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3753CE" w14:paraId="263A25CE" w14:textId="77777777" w:rsidTr="003753CE">
        <w:tc>
          <w:tcPr>
            <w:tcW w:w="3085" w:type="dxa"/>
          </w:tcPr>
          <w:p w14:paraId="4CB98978" w14:textId="77777777" w:rsidR="003753CE" w:rsidRPr="00E77D90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Областной бюджет</w:t>
            </w:r>
          </w:p>
        </w:tc>
        <w:tc>
          <w:tcPr>
            <w:tcW w:w="1640" w:type="dxa"/>
          </w:tcPr>
          <w:p w14:paraId="04DB93B1" w14:textId="041DD67C" w:rsidR="003753CE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12 631,3</w:t>
            </w:r>
          </w:p>
        </w:tc>
        <w:tc>
          <w:tcPr>
            <w:tcW w:w="1640" w:type="dxa"/>
          </w:tcPr>
          <w:p w14:paraId="76BDB1A2" w14:textId="71A3087D" w:rsidR="003753CE" w:rsidRPr="00D8211F" w:rsidRDefault="00134CBC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2098,3</w:t>
            </w:r>
          </w:p>
        </w:tc>
        <w:tc>
          <w:tcPr>
            <w:tcW w:w="1639" w:type="dxa"/>
          </w:tcPr>
          <w:p w14:paraId="665486DD" w14:textId="18CE51D5" w:rsidR="003753CE" w:rsidRPr="00D8211F" w:rsidRDefault="00134CBC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2106,6</w:t>
            </w:r>
          </w:p>
        </w:tc>
        <w:tc>
          <w:tcPr>
            <w:tcW w:w="1639" w:type="dxa"/>
          </w:tcPr>
          <w:p w14:paraId="53C6C598" w14:textId="7A8FA183" w:rsidR="003753CE" w:rsidRPr="00D8211F" w:rsidRDefault="00134CBC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2106,6</w:t>
            </w:r>
          </w:p>
        </w:tc>
        <w:tc>
          <w:tcPr>
            <w:tcW w:w="1639" w:type="dxa"/>
          </w:tcPr>
          <w:p w14:paraId="0B9734FC" w14:textId="2E58087B" w:rsidR="003753CE" w:rsidRPr="00D8211F" w:rsidRDefault="00134CBC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2106,6</w:t>
            </w:r>
          </w:p>
        </w:tc>
        <w:tc>
          <w:tcPr>
            <w:tcW w:w="1639" w:type="dxa"/>
          </w:tcPr>
          <w:p w14:paraId="42D85614" w14:textId="72991D55" w:rsidR="003753CE" w:rsidRPr="00D8211F" w:rsidRDefault="00134CBC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2106,6</w:t>
            </w:r>
          </w:p>
        </w:tc>
        <w:tc>
          <w:tcPr>
            <w:tcW w:w="1639" w:type="dxa"/>
          </w:tcPr>
          <w:p w14:paraId="006B0F64" w14:textId="6BE20A45" w:rsidR="003753CE" w:rsidRPr="00D8211F" w:rsidRDefault="00134CBC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2106,6</w:t>
            </w:r>
          </w:p>
        </w:tc>
      </w:tr>
      <w:tr w:rsidR="003753CE" w14:paraId="433D5152" w14:textId="77777777" w:rsidTr="003753CE">
        <w:tc>
          <w:tcPr>
            <w:tcW w:w="3085" w:type="dxa"/>
          </w:tcPr>
          <w:p w14:paraId="1FC90557" w14:textId="77777777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Местный бюджет</w:t>
            </w:r>
          </w:p>
        </w:tc>
        <w:tc>
          <w:tcPr>
            <w:tcW w:w="1640" w:type="dxa"/>
          </w:tcPr>
          <w:p w14:paraId="7DDE8DBE" w14:textId="2DB1D2A3" w:rsidR="003753CE" w:rsidRDefault="00047F2E" w:rsidP="003753CE">
            <w:pPr>
              <w:pStyle w:val="ab"/>
              <w:spacing w:before="0" w:beforeAutospacing="0" w:after="0" w:afterAutospacing="0"/>
              <w:jc w:val="center"/>
            </w:pPr>
            <w:r>
              <w:t>48 891,1</w:t>
            </w:r>
          </w:p>
        </w:tc>
        <w:tc>
          <w:tcPr>
            <w:tcW w:w="1640" w:type="dxa"/>
          </w:tcPr>
          <w:p w14:paraId="5DF09DE2" w14:textId="73B081C2" w:rsidR="003753CE" w:rsidRPr="00D8211F" w:rsidRDefault="00134CBC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5632,5</w:t>
            </w:r>
            <w:r w:rsidR="003753CE" w:rsidRPr="00D8211F">
              <w:t xml:space="preserve">  </w:t>
            </w:r>
          </w:p>
        </w:tc>
        <w:tc>
          <w:tcPr>
            <w:tcW w:w="1639" w:type="dxa"/>
          </w:tcPr>
          <w:p w14:paraId="72E5BFE4" w14:textId="178F8A58" w:rsidR="00134CBC" w:rsidRPr="00D8211F" w:rsidRDefault="00134CBC" w:rsidP="00134CBC">
            <w:pPr>
              <w:pStyle w:val="ab"/>
              <w:spacing w:before="0" w:beforeAutospacing="0" w:after="0" w:afterAutospacing="0"/>
              <w:jc w:val="center"/>
            </w:pPr>
            <w:r w:rsidRPr="00D8211F">
              <w:t>5000,0</w:t>
            </w:r>
          </w:p>
        </w:tc>
        <w:tc>
          <w:tcPr>
            <w:tcW w:w="1639" w:type="dxa"/>
          </w:tcPr>
          <w:p w14:paraId="72FF7108" w14:textId="3A98CEE8" w:rsidR="003753CE" w:rsidRPr="00D8211F" w:rsidRDefault="003753CE" w:rsidP="00134CBC">
            <w:pPr>
              <w:pStyle w:val="ab"/>
              <w:spacing w:before="0" w:beforeAutospacing="0" w:after="0" w:afterAutospacing="0"/>
              <w:jc w:val="center"/>
            </w:pPr>
            <w:r w:rsidRPr="00D8211F">
              <w:t xml:space="preserve">  </w:t>
            </w:r>
            <w:r w:rsidR="00134CBC" w:rsidRPr="00D8211F">
              <w:t>9286,1</w:t>
            </w:r>
          </w:p>
        </w:tc>
        <w:tc>
          <w:tcPr>
            <w:tcW w:w="1639" w:type="dxa"/>
          </w:tcPr>
          <w:p w14:paraId="4CA02CA0" w14:textId="0D388519" w:rsidR="003753CE" w:rsidRPr="00D8211F" w:rsidRDefault="00134CBC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9657,5</w:t>
            </w:r>
          </w:p>
        </w:tc>
        <w:tc>
          <w:tcPr>
            <w:tcW w:w="1639" w:type="dxa"/>
          </w:tcPr>
          <w:p w14:paraId="37DCE58B" w14:textId="0CB50635" w:rsidR="003753CE" w:rsidRPr="00D8211F" w:rsidRDefault="00134CBC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9657,5</w:t>
            </w:r>
          </w:p>
        </w:tc>
        <w:tc>
          <w:tcPr>
            <w:tcW w:w="1639" w:type="dxa"/>
          </w:tcPr>
          <w:p w14:paraId="305EE328" w14:textId="17BBDCEC" w:rsidR="003753CE" w:rsidRPr="00D8211F" w:rsidRDefault="00134CBC" w:rsidP="003753CE">
            <w:pPr>
              <w:pStyle w:val="ab"/>
              <w:spacing w:before="0" w:beforeAutospacing="0" w:after="0" w:afterAutospacing="0"/>
              <w:jc w:val="center"/>
            </w:pPr>
            <w:r w:rsidRPr="00D8211F">
              <w:t>9657,5</w:t>
            </w:r>
          </w:p>
        </w:tc>
      </w:tr>
      <w:tr w:rsidR="003753CE" w14:paraId="25DC022B" w14:textId="77777777" w:rsidTr="003753CE">
        <w:tc>
          <w:tcPr>
            <w:tcW w:w="3085" w:type="dxa"/>
          </w:tcPr>
          <w:p w14:paraId="22657DD3" w14:textId="5047C112" w:rsidR="003753CE" w:rsidRDefault="003753CE" w:rsidP="003753CE">
            <w:pPr>
              <w:pStyle w:val="ab"/>
              <w:spacing w:before="0" w:beforeAutospacing="0" w:after="0" w:afterAutospacing="0"/>
              <w:jc w:val="both"/>
            </w:pPr>
            <w:r>
              <w:t>Внебюджетные источники</w:t>
            </w:r>
          </w:p>
        </w:tc>
        <w:tc>
          <w:tcPr>
            <w:tcW w:w="1640" w:type="dxa"/>
          </w:tcPr>
          <w:p w14:paraId="2A98C29F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40" w:type="dxa"/>
          </w:tcPr>
          <w:p w14:paraId="416F25BA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600733D9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0F5CFF86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7DC37C89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4F8D9133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1639" w:type="dxa"/>
          </w:tcPr>
          <w:p w14:paraId="05082E11" w14:textId="77777777" w:rsidR="003753CE" w:rsidRDefault="003753CE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</w:tbl>
    <w:p w14:paraId="044BE3BF" w14:textId="77777777" w:rsidR="00EF35BB" w:rsidRDefault="00EF35BB" w:rsidP="00EF35BB">
      <w:pPr>
        <w:pStyle w:val="ab"/>
        <w:spacing w:before="0" w:beforeAutospacing="0" w:after="0" w:afterAutospacing="0"/>
        <w:jc w:val="center"/>
        <w:sectPr w:rsidR="00EF35BB" w:rsidSect="003753CE">
          <w:type w:val="continuous"/>
          <w:pgSz w:w="16838" w:h="11906" w:orient="landscape"/>
          <w:pgMar w:top="850" w:right="1134" w:bottom="709" w:left="1134" w:header="708" w:footer="708" w:gutter="0"/>
          <w:cols w:space="708"/>
          <w:titlePg/>
          <w:docGrid w:linePitch="360"/>
        </w:sectPr>
      </w:pPr>
    </w:p>
    <w:p w14:paraId="6E6CCBBC" w14:textId="77777777" w:rsidR="00EF35BB" w:rsidRDefault="00EF35BB" w:rsidP="00EF35BB">
      <w:pPr>
        <w:jc w:val="center"/>
      </w:pPr>
    </w:p>
    <w:p w14:paraId="28B7029D" w14:textId="1992426F" w:rsidR="00EF35BB" w:rsidRDefault="00EF35BB" w:rsidP="00337D5D">
      <w:pPr>
        <w:jc w:val="center"/>
      </w:pPr>
    </w:p>
    <w:p w14:paraId="62250960" w14:textId="77777777" w:rsidR="00EF35BB" w:rsidRDefault="00EF35BB" w:rsidP="00337D5D">
      <w:pPr>
        <w:jc w:val="center"/>
        <w:sectPr w:rsidR="00EF35BB" w:rsidSect="00EF35BB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47B0FBB" w14:textId="77777777" w:rsidR="00EF35BB" w:rsidRDefault="00EF35BB" w:rsidP="00EF35BB">
      <w:pPr>
        <w:pStyle w:val="ab"/>
        <w:spacing w:before="0" w:beforeAutospacing="0" w:after="0" w:afterAutospacing="0"/>
        <w:jc w:val="center"/>
      </w:pPr>
      <w:r>
        <w:lastRenderedPageBreak/>
        <w:t>Раздел. 5 ПЛАН РЕАЛИЗАЦИИ КОМПЛЕКСА ПРОЦЕССНЫХ МЕРОПРИЯТИЙ</w:t>
      </w:r>
    </w:p>
    <w:p w14:paraId="0017304F" w14:textId="77777777" w:rsidR="00EF35BB" w:rsidRDefault="00EF35BB" w:rsidP="00EF35BB">
      <w:pPr>
        <w:pStyle w:val="ab"/>
        <w:spacing w:before="0" w:beforeAutospacing="0" w:after="0" w:afterAutospacing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6"/>
        <w:gridCol w:w="2070"/>
        <w:gridCol w:w="2246"/>
        <w:gridCol w:w="2302"/>
      </w:tblGrid>
      <w:tr w:rsidR="00EF35BB" w14:paraId="0631A7E8" w14:textId="77777777" w:rsidTr="003753CE">
        <w:tc>
          <w:tcPr>
            <w:tcW w:w="2972" w:type="dxa"/>
          </w:tcPr>
          <w:p w14:paraId="14A50318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Задача/мероприятие (результат)/контрольная точка</w:t>
            </w:r>
          </w:p>
        </w:tc>
        <w:tc>
          <w:tcPr>
            <w:tcW w:w="2199" w:type="dxa"/>
          </w:tcPr>
          <w:p w14:paraId="197472A2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Дата наступления контрольной точки</w:t>
            </w:r>
          </w:p>
        </w:tc>
        <w:tc>
          <w:tcPr>
            <w:tcW w:w="2504" w:type="dxa"/>
          </w:tcPr>
          <w:p w14:paraId="235E79DA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Ответственный исполнитель</w:t>
            </w:r>
          </w:p>
        </w:tc>
        <w:tc>
          <w:tcPr>
            <w:tcW w:w="2677" w:type="dxa"/>
          </w:tcPr>
          <w:p w14:paraId="7A756F09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Вид подтверждающего документа</w:t>
            </w:r>
          </w:p>
        </w:tc>
      </w:tr>
      <w:tr w:rsidR="00EF35BB" w14:paraId="23AFD14A" w14:textId="77777777" w:rsidTr="003753CE">
        <w:tc>
          <w:tcPr>
            <w:tcW w:w="10352" w:type="dxa"/>
            <w:gridSpan w:val="4"/>
          </w:tcPr>
          <w:p w14:paraId="3A0317AB" w14:textId="77777777" w:rsidR="00EF35BB" w:rsidRPr="00745A76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90618A">
              <w:t>Задача комплекса процессных мероприятий «Организация летнего отдыха, оздоровления несовершеннолетних»</w:t>
            </w:r>
          </w:p>
        </w:tc>
      </w:tr>
      <w:tr w:rsidR="00EF35BB" w14:paraId="6129F654" w14:textId="77777777" w:rsidTr="003753CE">
        <w:tc>
          <w:tcPr>
            <w:tcW w:w="2972" w:type="dxa"/>
          </w:tcPr>
          <w:p w14:paraId="2AFCD961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Мероприятие № 1 «</w:t>
            </w:r>
            <w:r w:rsidRPr="00DF7884">
              <w:t>Организация питания детей в лагерях различных типов</w:t>
            </w:r>
            <w:r>
              <w:t>»</w:t>
            </w:r>
          </w:p>
        </w:tc>
        <w:tc>
          <w:tcPr>
            <w:tcW w:w="2199" w:type="dxa"/>
          </w:tcPr>
          <w:p w14:paraId="412C1B61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504" w:type="dxa"/>
          </w:tcPr>
          <w:p w14:paraId="54233A78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677" w:type="dxa"/>
          </w:tcPr>
          <w:p w14:paraId="6686EC73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EF35BB" w14:paraId="0806AC5D" w14:textId="77777777" w:rsidTr="003753CE">
        <w:tc>
          <w:tcPr>
            <w:tcW w:w="2972" w:type="dxa"/>
          </w:tcPr>
          <w:p w14:paraId="21DBECB4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1.1. Заключение контрактов/договоров на поставку продуктов питания</w:t>
            </w:r>
          </w:p>
        </w:tc>
        <w:tc>
          <w:tcPr>
            <w:tcW w:w="2199" w:type="dxa"/>
          </w:tcPr>
          <w:p w14:paraId="0D14765B" w14:textId="77777777" w:rsidR="00EF35BB" w:rsidRPr="00DA53E6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До 01 июня</w:t>
            </w:r>
          </w:p>
          <w:p w14:paraId="650D470A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DA53E6">
              <w:t>ежегодно</w:t>
            </w:r>
          </w:p>
        </w:tc>
        <w:tc>
          <w:tcPr>
            <w:tcW w:w="2504" w:type="dxa"/>
          </w:tcPr>
          <w:p w14:paraId="496B3D7F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Образовательные организации, на базе которых организованы лагеря</w:t>
            </w:r>
          </w:p>
        </w:tc>
        <w:tc>
          <w:tcPr>
            <w:tcW w:w="2677" w:type="dxa"/>
          </w:tcPr>
          <w:p w14:paraId="32231C6F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Заключенные контракты/договора</w:t>
            </w:r>
          </w:p>
        </w:tc>
      </w:tr>
      <w:tr w:rsidR="00EF35BB" w14:paraId="4C31E331" w14:textId="77777777" w:rsidTr="003753CE">
        <w:tc>
          <w:tcPr>
            <w:tcW w:w="2972" w:type="dxa"/>
          </w:tcPr>
          <w:p w14:paraId="030F1DB1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1.2. Предоставление первичных документов на оплату продуктов питания</w:t>
            </w:r>
          </w:p>
        </w:tc>
        <w:tc>
          <w:tcPr>
            <w:tcW w:w="2199" w:type="dxa"/>
          </w:tcPr>
          <w:p w14:paraId="75F2C1B9" w14:textId="77777777" w:rsidR="00EF35BB" w:rsidRPr="00B959D6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В течении 5-ти дней с момента получения документов для оплаты</w:t>
            </w:r>
          </w:p>
          <w:p w14:paraId="7CFEDFC6" w14:textId="77777777" w:rsidR="00EF35BB" w:rsidRPr="00B959D6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504" w:type="dxa"/>
          </w:tcPr>
          <w:p w14:paraId="58DBB2BA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Образовательные организации, на базе которых организованы лагеря</w:t>
            </w:r>
          </w:p>
        </w:tc>
        <w:tc>
          <w:tcPr>
            <w:tcW w:w="2677" w:type="dxa"/>
          </w:tcPr>
          <w:p w14:paraId="7F6476E3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Первичные документы (договор/контракт, счет, счет/фактуры, товарные накладные)</w:t>
            </w:r>
          </w:p>
        </w:tc>
      </w:tr>
      <w:tr w:rsidR="00EF35BB" w14:paraId="0D4AC445" w14:textId="77777777" w:rsidTr="003753CE">
        <w:tc>
          <w:tcPr>
            <w:tcW w:w="2972" w:type="dxa"/>
          </w:tcPr>
          <w:p w14:paraId="30E5AB0A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1.3. Оплата поставщику за поставленную продукцию</w:t>
            </w:r>
          </w:p>
        </w:tc>
        <w:tc>
          <w:tcPr>
            <w:tcW w:w="2199" w:type="dxa"/>
          </w:tcPr>
          <w:p w14:paraId="75DF691C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Не позднее 10-ти дней с момента поступления документов на оплату</w:t>
            </w:r>
          </w:p>
        </w:tc>
        <w:tc>
          <w:tcPr>
            <w:tcW w:w="2504" w:type="dxa"/>
          </w:tcPr>
          <w:p w14:paraId="16D04625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Руководитель МКУ «Централизованная бухгалтерия» 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4F1FAD5E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Платежное поручение</w:t>
            </w:r>
          </w:p>
        </w:tc>
      </w:tr>
      <w:tr w:rsidR="00EF35BB" w14:paraId="1EFD5C20" w14:textId="77777777" w:rsidTr="003753CE">
        <w:tc>
          <w:tcPr>
            <w:tcW w:w="2972" w:type="dxa"/>
          </w:tcPr>
          <w:p w14:paraId="08584BBC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2. Мероприятие № 2 «</w:t>
            </w:r>
            <w:r w:rsidRPr="00DF7884">
              <w:t>Выплата заработной платы работникам, задействованным в организации летнего отдыха</w:t>
            </w:r>
            <w:r>
              <w:t>»</w:t>
            </w:r>
          </w:p>
        </w:tc>
        <w:tc>
          <w:tcPr>
            <w:tcW w:w="2199" w:type="dxa"/>
          </w:tcPr>
          <w:p w14:paraId="3E5E1568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  <w:tc>
          <w:tcPr>
            <w:tcW w:w="2504" w:type="dxa"/>
          </w:tcPr>
          <w:p w14:paraId="3A6813C5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677" w:type="dxa"/>
          </w:tcPr>
          <w:p w14:paraId="45CB3000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EF35BB" w14:paraId="46F3641C" w14:textId="77777777" w:rsidTr="003753CE">
        <w:tc>
          <w:tcPr>
            <w:tcW w:w="2972" w:type="dxa"/>
          </w:tcPr>
          <w:p w14:paraId="78C3EF38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 xml:space="preserve">2.1. Заключение срочного трудового договора </w:t>
            </w:r>
          </w:p>
        </w:tc>
        <w:tc>
          <w:tcPr>
            <w:tcW w:w="2199" w:type="dxa"/>
          </w:tcPr>
          <w:p w14:paraId="0FBD2F02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>
              <w:t>Не позднее дня начала работы летнего оздоровительного лагеря</w:t>
            </w:r>
          </w:p>
        </w:tc>
        <w:tc>
          <w:tcPr>
            <w:tcW w:w="2504" w:type="dxa"/>
          </w:tcPr>
          <w:p w14:paraId="67C11659" w14:textId="4FE83BE8" w:rsidR="00EF35BB" w:rsidRDefault="00EF35BB" w:rsidP="00C202F6">
            <w:pPr>
              <w:pStyle w:val="ab"/>
              <w:spacing w:before="0" w:beforeAutospacing="0" w:after="0" w:afterAutospacing="0"/>
              <w:jc w:val="center"/>
            </w:pPr>
            <w:r>
              <w:t>Руководители образовательных организаций</w:t>
            </w:r>
          </w:p>
        </w:tc>
        <w:tc>
          <w:tcPr>
            <w:tcW w:w="2677" w:type="dxa"/>
          </w:tcPr>
          <w:p w14:paraId="75833E21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Трудовой договор</w:t>
            </w:r>
          </w:p>
        </w:tc>
      </w:tr>
      <w:tr w:rsidR="00EF35BB" w14:paraId="3A597B1C" w14:textId="77777777" w:rsidTr="003753CE">
        <w:tc>
          <w:tcPr>
            <w:tcW w:w="2972" w:type="dxa"/>
          </w:tcPr>
          <w:p w14:paraId="02546436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2.2. Предоставление первичных документов на выплату заработной плате</w:t>
            </w:r>
          </w:p>
        </w:tc>
        <w:tc>
          <w:tcPr>
            <w:tcW w:w="2199" w:type="dxa"/>
          </w:tcPr>
          <w:p w14:paraId="7A951D84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>
              <w:t>Не позднее 5-ти дней до окончания трудового договора</w:t>
            </w:r>
          </w:p>
        </w:tc>
        <w:tc>
          <w:tcPr>
            <w:tcW w:w="2504" w:type="dxa"/>
          </w:tcPr>
          <w:p w14:paraId="459A501C" w14:textId="3D6464BB" w:rsidR="00EF35BB" w:rsidRDefault="00EF35BB" w:rsidP="00C202F6">
            <w:pPr>
              <w:pStyle w:val="ab"/>
              <w:spacing w:before="0" w:beforeAutospacing="0" w:after="0" w:afterAutospacing="0"/>
              <w:jc w:val="center"/>
            </w:pPr>
            <w:r>
              <w:t>Руководители образовательных организаций</w:t>
            </w:r>
          </w:p>
        </w:tc>
        <w:tc>
          <w:tcPr>
            <w:tcW w:w="2677" w:type="dxa"/>
          </w:tcPr>
          <w:p w14:paraId="4C001604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Приказы, табели учета рабочего времени, акты выполненных работ</w:t>
            </w:r>
          </w:p>
        </w:tc>
      </w:tr>
      <w:tr w:rsidR="00EF35BB" w14:paraId="29AB2855" w14:textId="77777777" w:rsidTr="003753CE">
        <w:tc>
          <w:tcPr>
            <w:tcW w:w="2972" w:type="dxa"/>
          </w:tcPr>
          <w:p w14:paraId="15D4AAFB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2.3. Начисление и выплата заработной платы</w:t>
            </w:r>
            <w:r w:rsidRPr="00DF7884">
              <w:t xml:space="preserve"> работникам, задействованным в организации летнего отдыха</w:t>
            </w:r>
          </w:p>
        </w:tc>
        <w:tc>
          <w:tcPr>
            <w:tcW w:w="2199" w:type="dxa"/>
          </w:tcPr>
          <w:p w14:paraId="1AB00F71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>
              <w:t>По сроку выплаты заработной платы</w:t>
            </w:r>
          </w:p>
        </w:tc>
        <w:tc>
          <w:tcPr>
            <w:tcW w:w="2504" w:type="dxa"/>
          </w:tcPr>
          <w:p w14:paraId="6F4D14A0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 xml:space="preserve">Руководитель МКУ «Централизованная бухгалтерия» Углегорского муниципального округа </w:t>
            </w:r>
            <w:r>
              <w:lastRenderedPageBreak/>
              <w:t>Сахалинской области</w:t>
            </w:r>
          </w:p>
        </w:tc>
        <w:tc>
          <w:tcPr>
            <w:tcW w:w="2677" w:type="dxa"/>
          </w:tcPr>
          <w:p w14:paraId="7B1D2F43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lastRenderedPageBreak/>
              <w:t>Платежное поручение на перечисление</w:t>
            </w:r>
          </w:p>
        </w:tc>
      </w:tr>
      <w:tr w:rsidR="00EF35BB" w14:paraId="3A18DC96" w14:textId="77777777" w:rsidTr="003753CE">
        <w:tc>
          <w:tcPr>
            <w:tcW w:w="2972" w:type="dxa"/>
          </w:tcPr>
          <w:p w14:paraId="26371C9F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3.  Мероприятие № 3 «</w:t>
            </w:r>
            <w:r w:rsidRPr="00DF7884">
              <w:t>Проведение санитарных обработок территорий, на которых расположены лагеря дневного пребывания, профильные лагеря, лагеря труда и отдыха, обеспечение расходов на приобретение хозяйственного инвентаря и укрепление материально-технической базы лагерей дневного пребывания, профильных лагерей, лагерей труда и отдыха</w:t>
            </w:r>
            <w:r>
              <w:t>»</w:t>
            </w:r>
          </w:p>
        </w:tc>
        <w:tc>
          <w:tcPr>
            <w:tcW w:w="2199" w:type="dxa"/>
          </w:tcPr>
          <w:p w14:paraId="2B51CE23" w14:textId="77777777" w:rsidR="00EF35BB" w:rsidRPr="00DA53E6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504" w:type="dxa"/>
          </w:tcPr>
          <w:p w14:paraId="7C5DEE67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677" w:type="dxa"/>
          </w:tcPr>
          <w:p w14:paraId="3A8FCF84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EF35BB" w14:paraId="5709D022" w14:textId="77777777" w:rsidTr="003753CE">
        <w:tc>
          <w:tcPr>
            <w:tcW w:w="2972" w:type="dxa"/>
          </w:tcPr>
          <w:p w14:paraId="66D333F7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3.1. Заключение контрактов/договоров на оказание работ/услуг</w:t>
            </w:r>
          </w:p>
        </w:tc>
        <w:tc>
          <w:tcPr>
            <w:tcW w:w="2199" w:type="dxa"/>
          </w:tcPr>
          <w:p w14:paraId="4F7D83E4" w14:textId="77777777" w:rsidR="00EF35BB" w:rsidRPr="00DA53E6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 xml:space="preserve"> До 0</w:t>
            </w:r>
            <w:r w:rsidRPr="00DA53E6">
              <w:t>1 мая</w:t>
            </w:r>
          </w:p>
          <w:p w14:paraId="1D3990A8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 w:rsidRPr="00DA53E6">
              <w:t>ежегодно</w:t>
            </w:r>
          </w:p>
        </w:tc>
        <w:tc>
          <w:tcPr>
            <w:tcW w:w="2504" w:type="dxa"/>
          </w:tcPr>
          <w:p w14:paraId="446F33CE" w14:textId="43E8CE44" w:rsidR="00EF35BB" w:rsidRDefault="00EF35BB" w:rsidP="00C202F6">
            <w:pPr>
              <w:pStyle w:val="ab"/>
              <w:spacing w:before="0" w:beforeAutospacing="0" w:after="0" w:afterAutospacing="0"/>
              <w:jc w:val="center"/>
            </w:pPr>
            <w:r>
              <w:t>Руководители образовательных организаций</w:t>
            </w:r>
          </w:p>
        </w:tc>
        <w:tc>
          <w:tcPr>
            <w:tcW w:w="2677" w:type="dxa"/>
          </w:tcPr>
          <w:p w14:paraId="79233734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Подписанный договор/контракт</w:t>
            </w:r>
          </w:p>
        </w:tc>
      </w:tr>
      <w:tr w:rsidR="00EF35BB" w14:paraId="5C75B831" w14:textId="77777777" w:rsidTr="003753CE">
        <w:tc>
          <w:tcPr>
            <w:tcW w:w="2972" w:type="dxa"/>
          </w:tcPr>
          <w:p w14:paraId="2E828723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 xml:space="preserve">3.2. Предоставление первичных документов на оплату работ/услуг </w:t>
            </w:r>
          </w:p>
        </w:tc>
        <w:tc>
          <w:tcPr>
            <w:tcW w:w="2199" w:type="dxa"/>
          </w:tcPr>
          <w:p w14:paraId="60871AEF" w14:textId="77777777" w:rsidR="00EF35BB" w:rsidRPr="00B959D6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B959D6">
              <w:t xml:space="preserve">До </w:t>
            </w:r>
            <w:r>
              <w:t>20</w:t>
            </w:r>
            <w:r w:rsidRPr="00B959D6">
              <w:t xml:space="preserve"> </w:t>
            </w:r>
            <w:r>
              <w:t>мая</w:t>
            </w:r>
          </w:p>
          <w:p w14:paraId="3A213F22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 w:rsidRPr="00B959D6">
              <w:t>ежегодно</w:t>
            </w:r>
          </w:p>
        </w:tc>
        <w:tc>
          <w:tcPr>
            <w:tcW w:w="2504" w:type="dxa"/>
          </w:tcPr>
          <w:p w14:paraId="287FBBF1" w14:textId="2CDE5FBE" w:rsidR="00EF35BB" w:rsidRDefault="00EF35BB" w:rsidP="00C202F6">
            <w:pPr>
              <w:pStyle w:val="ab"/>
              <w:spacing w:before="0" w:beforeAutospacing="0" w:after="0" w:afterAutospacing="0"/>
              <w:jc w:val="center"/>
            </w:pPr>
            <w:r>
              <w:t>Руководители образовательных организаций</w:t>
            </w:r>
          </w:p>
        </w:tc>
        <w:tc>
          <w:tcPr>
            <w:tcW w:w="2677" w:type="dxa"/>
          </w:tcPr>
          <w:p w14:paraId="4759D60E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Первичные документы (договор/контракт, счет, счет/фактура, акт выполненных работ</w:t>
            </w:r>
          </w:p>
        </w:tc>
      </w:tr>
      <w:tr w:rsidR="00EF35BB" w14:paraId="41142657" w14:textId="77777777" w:rsidTr="003753CE">
        <w:tc>
          <w:tcPr>
            <w:tcW w:w="2972" w:type="dxa"/>
          </w:tcPr>
          <w:p w14:paraId="2B28193A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3.3. Оплата поставщику за оказанные услуги/работы</w:t>
            </w:r>
          </w:p>
        </w:tc>
        <w:tc>
          <w:tcPr>
            <w:tcW w:w="2199" w:type="dxa"/>
          </w:tcPr>
          <w:p w14:paraId="3C5C8F5A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>
              <w:t>Не позднее 10-ти дней с момента поступления документов на оплату</w:t>
            </w:r>
          </w:p>
        </w:tc>
        <w:tc>
          <w:tcPr>
            <w:tcW w:w="2504" w:type="dxa"/>
          </w:tcPr>
          <w:p w14:paraId="45F43BE6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Руководитель МКУ «Централизованная бухгалтерия» 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45AAB5FB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Платежное поручение</w:t>
            </w:r>
          </w:p>
        </w:tc>
      </w:tr>
      <w:tr w:rsidR="00EF35BB" w14:paraId="52068CA3" w14:textId="77777777" w:rsidTr="003753CE">
        <w:tc>
          <w:tcPr>
            <w:tcW w:w="2972" w:type="dxa"/>
          </w:tcPr>
          <w:p w14:paraId="3D0FAE5F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 w:rsidRPr="00DF7884">
              <w:t>Мероприятие № 4 «Организация и проведение мероприятий с участниками лагерей дневного пребывания, профильных лагерей, лагерей труда и отдыха»</w:t>
            </w:r>
          </w:p>
        </w:tc>
        <w:tc>
          <w:tcPr>
            <w:tcW w:w="2199" w:type="dxa"/>
          </w:tcPr>
          <w:p w14:paraId="1DA15964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504" w:type="dxa"/>
          </w:tcPr>
          <w:p w14:paraId="51EF13DD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677" w:type="dxa"/>
          </w:tcPr>
          <w:p w14:paraId="5BD9EA83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EF35BB" w14:paraId="2955E9DA" w14:textId="77777777" w:rsidTr="003753CE">
        <w:tc>
          <w:tcPr>
            <w:tcW w:w="2972" w:type="dxa"/>
          </w:tcPr>
          <w:p w14:paraId="604E3C61" w14:textId="77777777" w:rsidR="00EF35BB" w:rsidRPr="00DF7884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4.1. Составление плана проведения мероприятий</w:t>
            </w:r>
          </w:p>
        </w:tc>
        <w:tc>
          <w:tcPr>
            <w:tcW w:w="2199" w:type="dxa"/>
          </w:tcPr>
          <w:p w14:paraId="346F360C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До 01 июня ежегодно</w:t>
            </w:r>
          </w:p>
        </w:tc>
        <w:tc>
          <w:tcPr>
            <w:tcW w:w="2504" w:type="dxa"/>
          </w:tcPr>
          <w:p w14:paraId="297937E9" w14:textId="4D79EC61" w:rsidR="00EF35BB" w:rsidRDefault="00EF35BB" w:rsidP="00FC7563">
            <w:pPr>
              <w:pStyle w:val="ab"/>
              <w:spacing w:before="0" w:beforeAutospacing="0" w:after="0" w:afterAutospacing="0"/>
              <w:jc w:val="center"/>
            </w:pPr>
            <w:r>
              <w:t>Руководители образовательных организаций</w:t>
            </w:r>
          </w:p>
        </w:tc>
        <w:tc>
          <w:tcPr>
            <w:tcW w:w="2677" w:type="dxa"/>
          </w:tcPr>
          <w:p w14:paraId="2A62BF69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Утвержденный план</w:t>
            </w:r>
          </w:p>
        </w:tc>
      </w:tr>
      <w:tr w:rsidR="00EF35BB" w14:paraId="5B697AF1" w14:textId="77777777" w:rsidTr="003753CE">
        <w:tc>
          <w:tcPr>
            <w:tcW w:w="2972" w:type="dxa"/>
          </w:tcPr>
          <w:p w14:paraId="5FF90757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 xml:space="preserve">4.2. Организация закупки товаров/работ/услуг на </w:t>
            </w:r>
            <w:r>
              <w:lastRenderedPageBreak/>
              <w:t>проведение мероприятий</w:t>
            </w:r>
          </w:p>
        </w:tc>
        <w:tc>
          <w:tcPr>
            <w:tcW w:w="2199" w:type="dxa"/>
          </w:tcPr>
          <w:p w14:paraId="6F9B88D1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lastRenderedPageBreak/>
              <w:t>В течение смены</w:t>
            </w:r>
          </w:p>
        </w:tc>
        <w:tc>
          <w:tcPr>
            <w:tcW w:w="2504" w:type="dxa"/>
          </w:tcPr>
          <w:p w14:paraId="3CDCAF90" w14:textId="172CAFF0" w:rsidR="00EF35BB" w:rsidRDefault="00EF35BB" w:rsidP="00FC7563">
            <w:pPr>
              <w:pStyle w:val="ab"/>
              <w:spacing w:before="0" w:beforeAutospacing="0" w:after="0" w:afterAutospacing="0"/>
              <w:jc w:val="center"/>
            </w:pPr>
            <w:r>
              <w:t>Руководители образовательных организаций</w:t>
            </w:r>
          </w:p>
        </w:tc>
        <w:tc>
          <w:tcPr>
            <w:tcW w:w="2677" w:type="dxa"/>
          </w:tcPr>
          <w:p w14:paraId="7948080B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Подписанный договор/контракт</w:t>
            </w:r>
          </w:p>
        </w:tc>
      </w:tr>
      <w:tr w:rsidR="00EF35BB" w14:paraId="575445A7" w14:textId="77777777" w:rsidTr="003753CE">
        <w:tc>
          <w:tcPr>
            <w:tcW w:w="2972" w:type="dxa"/>
          </w:tcPr>
          <w:p w14:paraId="789E4D95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 xml:space="preserve">4.3. Предоставление первичных документов на оплату товара/работ/услуг </w:t>
            </w:r>
          </w:p>
        </w:tc>
        <w:tc>
          <w:tcPr>
            <w:tcW w:w="2199" w:type="dxa"/>
          </w:tcPr>
          <w:p w14:paraId="6C134BC1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В течение смены</w:t>
            </w:r>
          </w:p>
        </w:tc>
        <w:tc>
          <w:tcPr>
            <w:tcW w:w="2504" w:type="dxa"/>
          </w:tcPr>
          <w:p w14:paraId="3B4E2A6B" w14:textId="67D676B1" w:rsidR="00EF35BB" w:rsidRDefault="00EF35BB" w:rsidP="00FC7563">
            <w:pPr>
              <w:pStyle w:val="ab"/>
              <w:spacing w:before="0" w:beforeAutospacing="0" w:after="0" w:afterAutospacing="0"/>
              <w:jc w:val="center"/>
            </w:pPr>
            <w:r>
              <w:t>Руководители образовательных организаций, подотчетные лица</w:t>
            </w:r>
          </w:p>
        </w:tc>
        <w:tc>
          <w:tcPr>
            <w:tcW w:w="2677" w:type="dxa"/>
          </w:tcPr>
          <w:p w14:paraId="40BE15BA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Первичные документы (договор/контракт, счет, счет/фактура, акт выполненных работ, авансовый отчет, заявление на предоставление денежных средств под отчет)</w:t>
            </w:r>
          </w:p>
        </w:tc>
      </w:tr>
      <w:tr w:rsidR="00EF35BB" w14:paraId="6E905F20" w14:textId="77777777" w:rsidTr="003753CE">
        <w:tc>
          <w:tcPr>
            <w:tcW w:w="2972" w:type="dxa"/>
          </w:tcPr>
          <w:p w14:paraId="570103A3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4.4. Оплата поставщику/ подотчетному лицу за товар/оказанные услуги/работы</w:t>
            </w:r>
          </w:p>
        </w:tc>
        <w:tc>
          <w:tcPr>
            <w:tcW w:w="2199" w:type="dxa"/>
          </w:tcPr>
          <w:p w14:paraId="5CF57A9A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Не позднее 10-ти дней с момента поступления документов на оплату</w:t>
            </w:r>
          </w:p>
        </w:tc>
        <w:tc>
          <w:tcPr>
            <w:tcW w:w="2504" w:type="dxa"/>
          </w:tcPr>
          <w:p w14:paraId="506D3F7C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Руководитель МКУ «Централизованная бухгалтерия» 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0A295436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Платежное поручение</w:t>
            </w:r>
          </w:p>
        </w:tc>
      </w:tr>
      <w:tr w:rsidR="00EF35BB" w14:paraId="12D6BC34" w14:textId="77777777" w:rsidTr="003753CE">
        <w:tc>
          <w:tcPr>
            <w:tcW w:w="2972" w:type="dxa"/>
          </w:tcPr>
          <w:p w14:paraId="339E41B7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 w:rsidRPr="007D5138">
              <w:t xml:space="preserve">Мероприятие № 5 «Обеспечение участия детей в оздоровительных и профильных лагерях за пределами Углегорского </w:t>
            </w:r>
            <w:r>
              <w:t>муниципального округа Сахалинской области</w:t>
            </w:r>
            <w:r w:rsidRPr="007D5138">
              <w:t>»</w:t>
            </w:r>
          </w:p>
        </w:tc>
        <w:tc>
          <w:tcPr>
            <w:tcW w:w="2199" w:type="dxa"/>
          </w:tcPr>
          <w:p w14:paraId="594BE351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504" w:type="dxa"/>
          </w:tcPr>
          <w:p w14:paraId="4F5C9276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677" w:type="dxa"/>
          </w:tcPr>
          <w:p w14:paraId="2D6B9242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EF35BB" w14:paraId="1413EAFF" w14:textId="77777777" w:rsidTr="003753CE">
        <w:tc>
          <w:tcPr>
            <w:tcW w:w="2972" w:type="dxa"/>
          </w:tcPr>
          <w:p w14:paraId="52FEE2A4" w14:textId="77777777" w:rsidR="00EF35BB" w:rsidRPr="00E67A8F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 xml:space="preserve">5.1. Составление плана участия детей в профильных сменах </w:t>
            </w:r>
          </w:p>
        </w:tc>
        <w:tc>
          <w:tcPr>
            <w:tcW w:w="2199" w:type="dxa"/>
          </w:tcPr>
          <w:p w14:paraId="17499FEC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На 01 января ежегодно</w:t>
            </w:r>
          </w:p>
        </w:tc>
        <w:tc>
          <w:tcPr>
            <w:tcW w:w="2504" w:type="dxa"/>
          </w:tcPr>
          <w:p w14:paraId="7E88DB40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Управление образования 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63502121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Утвержденный план</w:t>
            </w:r>
          </w:p>
        </w:tc>
      </w:tr>
      <w:tr w:rsidR="00EF35BB" w14:paraId="4567BE9B" w14:textId="77777777" w:rsidTr="003753CE">
        <w:tc>
          <w:tcPr>
            <w:tcW w:w="2972" w:type="dxa"/>
          </w:tcPr>
          <w:p w14:paraId="5B2B03B7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5.2. Заключение контрактов/договоров на оказание работ/услуг</w:t>
            </w:r>
          </w:p>
        </w:tc>
        <w:tc>
          <w:tcPr>
            <w:tcW w:w="2199" w:type="dxa"/>
          </w:tcPr>
          <w:p w14:paraId="1C3A5D79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В течение года</w:t>
            </w:r>
          </w:p>
        </w:tc>
        <w:tc>
          <w:tcPr>
            <w:tcW w:w="2504" w:type="dxa"/>
          </w:tcPr>
          <w:p w14:paraId="0620A435" w14:textId="3618B99E" w:rsidR="00EF35BB" w:rsidRDefault="00EF35BB" w:rsidP="00FC7563">
            <w:pPr>
              <w:pStyle w:val="ab"/>
              <w:spacing w:before="0" w:beforeAutospacing="0" w:after="0" w:afterAutospacing="0"/>
              <w:jc w:val="center"/>
            </w:pPr>
            <w:r>
              <w:t>Руководители образовательных организаций</w:t>
            </w:r>
          </w:p>
        </w:tc>
        <w:tc>
          <w:tcPr>
            <w:tcW w:w="2677" w:type="dxa"/>
          </w:tcPr>
          <w:p w14:paraId="2D48300A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Подписанный договор/контракт</w:t>
            </w:r>
          </w:p>
        </w:tc>
      </w:tr>
      <w:tr w:rsidR="00EF35BB" w14:paraId="7DB87096" w14:textId="77777777" w:rsidTr="003753CE">
        <w:tc>
          <w:tcPr>
            <w:tcW w:w="2972" w:type="dxa"/>
          </w:tcPr>
          <w:p w14:paraId="38082B62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 xml:space="preserve">5.3. Предоставление первичных документов на оплату товара/работ/услуг </w:t>
            </w:r>
          </w:p>
        </w:tc>
        <w:tc>
          <w:tcPr>
            <w:tcW w:w="2199" w:type="dxa"/>
          </w:tcPr>
          <w:p w14:paraId="2C7517BC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В течение смены</w:t>
            </w:r>
          </w:p>
        </w:tc>
        <w:tc>
          <w:tcPr>
            <w:tcW w:w="2504" w:type="dxa"/>
          </w:tcPr>
          <w:p w14:paraId="231C4590" w14:textId="1A70F5DA" w:rsidR="00EF35BB" w:rsidRDefault="00EF35BB" w:rsidP="00FC7563">
            <w:pPr>
              <w:pStyle w:val="ab"/>
              <w:spacing w:before="0" w:beforeAutospacing="0" w:after="0" w:afterAutospacing="0"/>
              <w:jc w:val="center"/>
            </w:pPr>
            <w:r>
              <w:t>Руководители образовательных организаций, подотчетные лица</w:t>
            </w:r>
          </w:p>
        </w:tc>
        <w:tc>
          <w:tcPr>
            <w:tcW w:w="2677" w:type="dxa"/>
          </w:tcPr>
          <w:p w14:paraId="0EA57CFB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Первичные документы (договор/контракт, счет, счет/фактура, акт выполненных работ, авансовый отчет, заявление на предоставление денежных средств под отчет)</w:t>
            </w:r>
          </w:p>
        </w:tc>
      </w:tr>
      <w:tr w:rsidR="00EF35BB" w14:paraId="43355E93" w14:textId="77777777" w:rsidTr="003753CE">
        <w:tc>
          <w:tcPr>
            <w:tcW w:w="2972" w:type="dxa"/>
          </w:tcPr>
          <w:p w14:paraId="27C42EAB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 xml:space="preserve">5.4. Оплата поставщику/ подотчетному лицу за </w:t>
            </w:r>
            <w:r>
              <w:lastRenderedPageBreak/>
              <w:t>товар/оказанные услуги/работы</w:t>
            </w:r>
          </w:p>
        </w:tc>
        <w:tc>
          <w:tcPr>
            <w:tcW w:w="2199" w:type="dxa"/>
          </w:tcPr>
          <w:p w14:paraId="2C3F197C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lastRenderedPageBreak/>
              <w:t xml:space="preserve">Не позднее 10-ти дней с момента поступления </w:t>
            </w:r>
            <w:r>
              <w:lastRenderedPageBreak/>
              <w:t>документов на оплату</w:t>
            </w:r>
          </w:p>
        </w:tc>
        <w:tc>
          <w:tcPr>
            <w:tcW w:w="2504" w:type="dxa"/>
          </w:tcPr>
          <w:p w14:paraId="0BC168D7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lastRenderedPageBreak/>
              <w:t xml:space="preserve">Руководитель МКУ «Централизованная бухгалтерия» </w:t>
            </w:r>
            <w:r>
              <w:lastRenderedPageBreak/>
              <w:t>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15DFBBD4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lastRenderedPageBreak/>
              <w:t>Платежное поручение</w:t>
            </w:r>
          </w:p>
        </w:tc>
      </w:tr>
      <w:tr w:rsidR="00EF35BB" w14:paraId="72719BD0" w14:textId="77777777" w:rsidTr="003753CE">
        <w:tc>
          <w:tcPr>
            <w:tcW w:w="10352" w:type="dxa"/>
            <w:gridSpan w:val="4"/>
          </w:tcPr>
          <w:p w14:paraId="717A0DD5" w14:textId="77777777" w:rsidR="00EF35BB" w:rsidRPr="0036119F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90618A">
              <w:t>Задача комплекса процессных мероприятий «Организация временной трудовой занятости учащихся в летний период в лагерях труда и отдыха и школьных трудовых бригадах»</w:t>
            </w:r>
          </w:p>
        </w:tc>
      </w:tr>
      <w:tr w:rsidR="00EF35BB" w14:paraId="718629D5" w14:textId="77777777" w:rsidTr="003753CE">
        <w:tc>
          <w:tcPr>
            <w:tcW w:w="2972" w:type="dxa"/>
          </w:tcPr>
          <w:p w14:paraId="0B736916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 w:rsidRPr="00E77D90">
              <w:t>Мероприятие</w:t>
            </w:r>
            <w:r>
              <w:t xml:space="preserve"> № 6</w:t>
            </w:r>
            <w:r w:rsidRPr="00E77D90">
              <w:t xml:space="preserve"> «</w:t>
            </w:r>
            <w:r w:rsidRPr="007D5138">
              <w:t>Организация временной трудовой занятости учащихся в летний период в лагерях труда и отдыха и школьных трудовых бригадах»</w:t>
            </w:r>
          </w:p>
        </w:tc>
        <w:tc>
          <w:tcPr>
            <w:tcW w:w="2199" w:type="dxa"/>
          </w:tcPr>
          <w:p w14:paraId="65932178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504" w:type="dxa"/>
          </w:tcPr>
          <w:p w14:paraId="5877E670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677" w:type="dxa"/>
          </w:tcPr>
          <w:p w14:paraId="0AD03B78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EF35BB" w14:paraId="60DA5C42" w14:textId="77777777" w:rsidTr="003753CE">
        <w:tc>
          <w:tcPr>
            <w:tcW w:w="2972" w:type="dxa"/>
          </w:tcPr>
          <w:p w14:paraId="42FFB5E8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6.1. Формирование трудовых бригад</w:t>
            </w:r>
          </w:p>
        </w:tc>
        <w:tc>
          <w:tcPr>
            <w:tcW w:w="2199" w:type="dxa"/>
          </w:tcPr>
          <w:p w14:paraId="66F263EA" w14:textId="08331EE9" w:rsidR="00EF35BB" w:rsidRDefault="00EF35BB" w:rsidP="00FC7563">
            <w:pPr>
              <w:pStyle w:val="ab"/>
              <w:spacing w:before="0" w:beforeAutospacing="0" w:after="0" w:afterAutospacing="0"/>
              <w:jc w:val="center"/>
            </w:pPr>
            <w:r>
              <w:t xml:space="preserve">На 01 </w:t>
            </w:r>
            <w:r w:rsidR="00FC7563">
              <w:t>апреля</w:t>
            </w:r>
            <w:r>
              <w:t xml:space="preserve"> ежегодно</w:t>
            </w:r>
          </w:p>
        </w:tc>
        <w:tc>
          <w:tcPr>
            <w:tcW w:w="2504" w:type="dxa"/>
          </w:tcPr>
          <w:p w14:paraId="7BEFF1A7" w14:textId="77777777" w:rsidR="00EF35BB" w:rsidRPr="007A438D" w:rsidRDefault="00EF35BB" w:rsidP="003753CE">
            <w:pPr>
              <w:pStyle w:val="ab"/>
              <w:spacing w:before="0" w:beforeAutospacing="0" w:after="0" w:afterAutospacing="0"/>
              <w:jc w:val="center"/>
            </w:pPr>
            <w:r w:rsidRPr="007A438D">
              <w:t xml:space="preserve">Управление образования Углегорского </w:t>
            </w:r>
            <w:r>
              <w:t>муниципального округа Сахалинской области</w:t>
            </w:r>
            <w:r w:rsidRPr="007A438D">
              <w:t>, Руководители образовательных организаций</w:t>
            </w:r>
          </w:p>
        </w:tc>
        <w:tc>
          <w:tcPr>
            <w:tcW w:w="2677" w:type="dxa"/>
          </w:tcPr>
          <w:p w14:paraId="3F169837" w14:textId="77777777" w:rsidR="00EF35BB" w:rsidRPr="007A438D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 xml:space="preserve">Приказ </w:t>
            </w:r>
            <w:r w:rsidRPr="007A438D">
              <w:t>У</w:t>
            </w:r>
            <w:r>
              <w:t>правления</w:t>
            </w:r>
            <w:r w:rsidRPr="007A438D">
              <w:t xml:space="preserve"> образования Углегорского </w:t>
            </w:r>
            <w:r>
              <w:t>муниципального округа Сахалинской области</w:t>
            </w:r>
          </w:p>
        </w:tc>
      </w:tr>
      <w:tr w:rsidR="00EF35BB" w14:paraId="5F2174E3" w14:textId="77777777" w:rsidTr="003753CE">
        <w:tc>
          <w:tcPr>
            <w:tcW w:w="2972" w:type="dxa"/>
          </w:tcPr>
          <w:p w14:paraId="3412277E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6.2. Заключение трудовых договоров с учащимися</w:t>
            </w:r>
          </w:p>
        </w:tc>
        <w:tc>
          <w:tcPr>
            <w:tcW w:w="2199" w:type="dxa"/>
          </w:tcPr>
          <w:p w14:paraId="3781EC9C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 xml:space="preserve">Не позднее дня начала работы </w:t>
            </w:r>
          </w:p>
        </w:tc>
        <w:tc>
          <w:tcPr>
            <w:tcW w:w="2504" w:type="dxa"/>
          </w:tcPr>
          <w:p w14:paraId="0E5EDC5D" w14:textId="7B5953FB" w:rsidR="00EF35BB" w:rsidRDefault="00C202F6" w:rsidP="00C202F6">
            <w:pPr>
              <w:pStyle w:val="ab"/>
              <w:spacing w:before="0" w:beforeAutospacing="0" w:after="0" w:afterAutospacing="0"/>
              <w:jc w:val="center"/>
            </w:pPr>
            <w:r>
              <w:t>Руководители об</w:t>
            </w:r>
            <w:r w:rsidR="00EF35BB">
              <w:t>разовательных организаций</w:t>
            </w:r>
          </w:p>
        </w:tc>
        <w:tc>
          <w:tcPr>
            <w:tcW w:w="2677" w:type="dxa"/>
          </w:tcPr>
          <w:p w14:paraId="68389E65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Приказ о приеме на работу</w:t>
            </w:r>
          </w:p>
        </w:tc>
      </w:tr>
      <w:tr w:rsidR="00EF35BB" w14:paraId="3DEE14FD" w14:textId="77777777" w:rsidTr="003753CE">
        <w:tc>
          <w:tcPr>
            <w:tcW w:w="2972" w:type="dxa"/>
          </w:tcPr>
          <w:p w14:paraId="218E0D65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6.3. Предоставление первичных документов на выплату заработной плате</w:t>
            </w:r>
          </w:p>
        </w:tc>
        <w:tc>
          <w:tcPr>
            <w:tcW w:w="2199" w:type="dxa"/>
          </w:tcPr>
          <w:p w14:paraId="61A4A8DE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Не позднее 5-ти дней до окончания срока трудового договора</w:t>
            </w:r>
          </w:p>
        </w:tc>
        <w:tc>
          <w:tcPr>
            <w:tcW w:w="2504" w:type="dxa"/>
          </w:tcPr>
          <w:p w14:paraId="04EF29F0" w14:textId="6CC2EAFC" w:rsidR="00EF35BB" w:rsidRDefault="00EF35BB" w:rsidP="00C202F6">
            <w:pPr>
              <w:pStyle w:val="ab"/>
              <w:spacing w:before="0" w:beforeAutospacing="0" w:after="0" w:afterAutospacing="0"/>
              <w:jc w:val="center"/>
            </w:pPr>
            <w:r>
              <w:t>Руководители образовательных организаций</w:t>
            </w:r>
          </w:p>
        </w:tc>
        <w:tc>
          <w:tcPr>
            <w:tcW w:w="2677" w:type="dxa"/>
          </w:tcPr>
          <w:p w14:paraId="66289522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Приказы, табели учета рабочего времени</w:t>
            </w:r>
          </w:p>
        </w:tc>
      </w:tr>
      <w:tr w:rsidR="00EF35BB" w14:paraId="3D066503" w14:textId="77777777" w:rsidTr="003753CE">
        <w:tc>
          <w:tcPr>
            <w:tcW w:w="2972" w:type="dxa"/>
          </w:tcPr>
          <w:p w14:paraId="71A80D5E" w14:textId="77777777" w:rsidR="00EF35BB" w:rsidRDefault="00EF35BB" w:rsidP="003753CE">
            <w:pPr>
              <w:pStyle w:val="ab"/>
              <w:spacing w:before="0" w:beforeAutospacing="0" w:after="0" w:afterAutospacing="0"/>
              <w:jc w:val="both"/>
            </w:pPr>
            <w:r>
              <w:t>6.4. Начисление и выплата заработной платы</w:t>
            </w:r>
            <w:r w:rsidRPr="00DF7884">
              <w:t xml:space="preserve"> </w:t>
            </w:r>
            <w:r>
              <w:t>учащимся</w:t>
            </w:r>
          </w:p>
        </w:tc>
        <w:tc>
          <w:tcPr>
            <w:tcW w:w="2199" w:type="dxa"/>
          </w:tcPr>
          <w:p w14:paraId="5715B8B9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Не позднее 3-х дней до срока окончания трудового договора</w:t>
            </w:r>
          </w:p>
        </w:tc>
        <w:tc>
          <w:tcPr>
            <w:tcW w:w="2504" w:type="dxa"/>
          </w:tcPr>
          <w:p w14:paraId="775C687F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Руководитель МКУ «Централизованная бухгалтерия» 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2F21C16E" w14:textId="77777777" w:rsidR="00EF35BB" w:rsidRDefault="00EF35BB" w:rsidP="003753CE">
            <w:pPr>
              <w:pStyle w:val="ab"/>
              <w:spacing w:before="0" w:beforeAutospacing="0" w:after="0" w:afterAutospacing="0"/>
              <w:jc w:val="center"/>
            </w:pPr>
            <w:r>
              <w:t>Платежное поручение на перечисление</w:t>
            </w:r>
          </w:p>
        </w:tc>
      </w:tr>
    </w:tbl>
    <w:p w14:paraId="1B0B5A71" w14:textId="4D521CBB" w:rsidR="00EF35BB" w:rsidRPr="00337D5D" w:rsidRDefault="00EF35BB" w:rsidP="00337D5D">
      <w:pPr>
        <w:jc w:val="center"/>
      </w:pPr>
    </w:p>
    <w:sectPr w:rsidR="00EF35BB" w:rsidRPr="00337D5D" w:rsidSect="00EF35BB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8CD9A" w14:textId="77777777" w:rsidR="00A07129" w:rsidRDefault="00A07129">
      <w:r>
        <w:separator/>
      </w:r>
    </w:p>
  </w:endnote>
  <w:endnote w:type="continuationSeparator" w:id="0">
    <w:p w14:paraId="028B0413" w14:textId="77777777" w:rsidR="00A07129" w:rsidRDefault="00A0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D0D315F" w:rsidR="006A3C27" w:rsidRPr="001067EA" w:rsidRDefault="006A3C27">
    <w:pPr>
      <w:pStyle w:val="a9"/>
      <w:rPr>
        <w:lang w:val="en-US"/>
      </w:rPr>
    </w:pPr>
    <w:r>
      <w:rPr>
        <w:rFonts w:cs="Arial"/>
        <w:b/>
        <w:szCs w:val="18"/>
      </w:rPr>
      <w:t>905-п/25 (п</w:t>
    </w:r>
    <w:proofErr w:type="gramStart"/>
    <w:r>
      <w:rPr>
        <w:rFonts w:cs="Arial"/>
        <w:b/>
        <w:szCs w:val="18"/>
      </w:rPr>
      <w:t>)</w:t>
    </w:r>
    <w:r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4FA71" w14:textId="77777777" w:rsidR="00A07129" w:rsidRDefault="00A07129">
      <w:r>
        <w:separator/>
      </w:r>
    </w:p>
  </w:footnote>
  <w:footnote w:type="continuationSeparator" w:id="0">
    <w:p w14:paraId="0998191C" w14:textId="77777777" w:rsidR="00A07129" w:rsidRDefault="00A07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501A6433" w:rsidR="006A3C27" w:rsidRPr="00D15934" w:rsidRDefault="006A3C27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D8211F">
      <w:rPr>
        <w:rStyle w:val="a6"/>
        <w:noProof/>
        <w:sz w:val="26"/>
        <w:szCs w:val="26"/>
      </w:rPr>
      <w:t>7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6A3C27" w:rsidRDefault="006A3C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7F2E"/>
    <w:rsid w:val="00055DBE"/>
    <w:rsid w:val="000678CD"/>
    <w:rsid w:val="000F61C5"/>
    <w:rsid w:val="001067EA"/>
    <w:rsid w:val="001067F4"/>
    <w:rsid w:val="00134CBC"/>
    <w:rsid w:val="00142859"/>
    <w:rsid w:val="001472C1"/>
    <w:rsid w:val="0017704D"/>
    <w:rsid w:val="00206CA4"/>
    <w:rsid w:val="002F59FE"/>
    <w:rsid w:val="00333F0B"/>
    <w:rsid w:val="00337D5D"/>
    <w:rsid w:val="003753CE"/>
    <w:rsid w:val="003911E3"/>
    <w:rsid w:val="003C3E4D"/>
    <w:rsid w:val="00435DAE"/>
    <w:rsid w:val="00453A25"/>
    <w:rsid w:val="004E5AE2"/>
    <w:rsid w:val="00502266"/>
    <w:rsid w:val="0051010A"/>
    <w:rsid w:val="005300B2"/>
    <w:rsid w:val="00566BB5"/>
    <w:rsid w:val="005C72C3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A3C27"/>
    <w:rsid w:val="006B3C38"/>
    <w:rsid w:val="006B6EBB"/>
    <w:rsid w:val="007057EC"/>
    <w:rsid w:val="00763452"/>
    <w:rsid w:val="00765FB3"/>
    <w:rsid w:val="0077121E"/>
    <w:rsid w:val="00772A52"/>
    <w:rsid w:val="007853E2"/>
    <w:rsid w:val="007D23EF"/>
    <w:rsid w:val="007E1709"/>
    <w:rsid w:val="00805B91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07129"/>
    <w:rsid w:val="00A150CA"/>
    <w:rsid w:val="00A37078"/>
    <w:rsid w:val="00A51DC8"/>
    <w:rsid w:val="00A574FB"/>
    <w:rsid w:val="00A70180"/>
    <w:rsid w:val="00A72D7D"/>
    <w:rsid w:val="00AE0711"/>
    <w:rsid w:val="00B11972"/>
    <w:rsid w:val="00B93D66"/>
    <w:rsid w:val="00BD30A3"/>
    <w:rsid w:val="00BF00DF"/>
    <w:rsid w:val="00C13EBE"/>
    <w:rsid w:val="00C202F6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8211F"/>
    <w:rsid w:val="00D948DD"/>
    <w:rsid w:val="00DC2988"/>
    <w:rsid w:val="00E43D42"/>
    <w:rsid w:val="00E44CAC"/>
    <w:rsid w:val="00E56736"/>
    <w:rsid w:val="00EA335E"/>
    <w:rsid w:val="00EF35BB"/>
    <w:rsid w:val="00F21860"/>
    <w:rsid w:val="00F23320"/>
    <w:rsid w:val="00F2648D"/>
    <w:rsid w:val="00F636F0"/>
    <w:rsid w:val="00FC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66883F34-381C-455D-9959-B4EA34E8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EF35BB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EF3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1959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4</cp:revision>
  <cp:lastPrinted>2026-01-30T00:30:00Z</cp:lastPrinted>
  <dcterms:created xsi:type="dcterms:W3CDTF">2026-01-26T03:40:00Z</dcterms:created>
  <dcterms:modified xsi:type="dcterms:W3CDTF">2026-01-30T00:30:00Z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